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framePr w:wrap="around"/>
        <w:rPr>
          <w:rFonts w:hint="default" w:hAnsi="黑体" w:eastAsia="黑体"/>
          <w:lang w:val="en-US" w:eastAsia="zh-CN"/>
        </w:rPr>
      </w:pPr>
      <w:r>
        <w:rPr>
          <w:rFonts w:hAnsi="黑体"/>
        </w:rPr>
        <w:t>ICS</w:t>
      </w:r>
      <w:r>
        <w:rPr>
          <w:rFonts w:hint="eastAsia" w:hAnsi="黑体"/>
        </w:rPr>
        <w:t xml:space="preserve"> </w:t>
      </w:r>
      <w:r>
        <w:rPr>
          <w:rFonts w:hint="eastAsia" w:hAnsi="黑体"/>
          <w:lang w:val="en-US" w:eastAsia="zh-CN"/>
        </w:rPr>
        <w:t>13.220.20</w:t>
      </w:r>
    </w:p>
    <w:p>
      <w:pPr>
        <w:pStyle w:val="64"/>
        <w:framePr w:wrap="around"/>
        <w:rPr>
          <w:rFonts w:hint="default" w:hAnsi="黑体" w:eastAsia="黑体"/>
          <w:lang w:val="en-US" w:eastAsia="zh-CN"/>
        </w:rPr>
      </w:pPr>
      <w:r>
        <w:rPr>
          <w:rFonts w:hint="eastAsia" w:hAnsi="黑体"/>
          <w:lang w:val="en-US" w:eastAsia="zh-CN"/>
        </w:rPr>
        <w:t>C 81</w:t>
      </w:r>
    </w:p>
    <w:p>
      <w:pPr>
        <w:pStyle w:val="61"/>
        <w:framePr w:wrap="around"/>
      </w:pPr>
      <w:r>
        <w:rPr>
          <w:rFonts w:hint="eastAsia"/>
        </w:rPr>
        <w:t>T/HRX</w:t>
      </w:r>
    </w:p>
    <w:p>
      <w:pPr>
        <w:pStyle w:val="62"/>
        <w:framePr w:wrap="around"/>
        <w:rPr>
          <w:rFonts w:ascii="Times New Roman" w:hAnsi="Times New Roman"/>
          <w:sz w:val="72"/>
          <w:szCs w:val="72"/>
        </w:rPr>
      </w:pPr>
      <w:r>
        <w:rPr>
          <w:rFonts w:hint="eastAsia"/>
        </w:rPr>
        <w:t>上海市燃气行业协会团体标准</w:t>
      </w:r>
    </w:p>
    <w:p>
      <w:pPr>
        <w:pStyle w:val="53"/>
        <w:framePr w:wrap="around"/>
        <w:adjustRightInd w:val="0"/>
        <w:snapToGrid w:val="0"/>
        <w:spacing w:before="510" w:line="240" w:lineRule="auto"/>
        <w:rPr>
          <w:rFonts w:hAnsi="黑体"/>
        </w:rPr>
      </w:pPr>
      <w:r>
        <w:rPr>
          <w:rFonts w:hAnsi="黑体"/>
        </w:rPr>
        <w:t>T/</w:t>
      </w:r>
      <w:r>
        <w:rPr>
          <w:rFonts w:hint="eastAsia" w:hAnsi="黑体"/>
        </w:rPr>
        <w:t>HRX 000003−2021</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55"/>
              <w:framePr w:wrap="around"/>
            </w:pPr>
          </w:p>
        </w:tc>
      </w:tr>
    </w:tbl>
    <w:p>
      <w:pPr>
        <w:pStyle w:val="53"/>
        <w:framePr w:wrap="around"/>
        <w:rPr>
          <w:rFonts w:hAnsi="黑体"/>
        </w:rPr>
      </w:pPr>
    </w:p>
    <w:p>
      <w:pPr>
        <w:pStyle w:val="53"/>
        <w:framePr w:wrap="around"/>
        <w:rPr>
          <w:rFonts w:hAnsi="黑体"/>
        </w:rPr>
      </w:pPr>
    </w:p>
    <w:p>
      <w:pPr>
        <w:pStyle w:val="56"/>
        <w:framePr w:wrap="around"/>
        <w:adjustRightInd w:val="0"/>
        <w:snapToGrid w:val="0"/>
        <w:spacing w:line="240" w:lineRule="auto"/>
      </w:pPr>
      <w:r>
        <w:rPr>
          <w:rFonts w:hint="eastAsia"/>
        </w:rPr>
        <w:t>非居民用户燃气泄漏报警</w:t>
      </w:r>
    </w:p>
    <w:p>
      <w:pPr>
        <w:pStyle w:val="56"/>
        <w:framePr w:wrap="around"/>
        <w:adjustRightInd w:val="0"/>
        <w:snapToGrid w:val="0"/>
        <w:spacing w:before="170" w:line="240" w:lineRule="auto"/>
      </w:pPr>
      <w:r>
        <w:rPr>
          <w:rFonts w:hint="eastAsia"/>
        </w:rPr>
        <w:t>控制系统应用技术要求</w:t>
      </w:r>
    </w:p>
    <w:p>
      <w:pPr>
        <w:pStyle w:val="57"/>
        <w:framePr w:wrap="around"/>
        <w:adjustRightInd w:val="0"/>
        <w:snapToGrid w:val="0"/>
        <w:spacing w:before="567" w:line="240" w:lineRule="auto"/>
        <w:rPr>
          <w:rFonts w:ascii="黑体" w:hAnsi="黑体"/>
        </w:rPr>
      </w:pPr>
      <w:r>
        <w:rPr>
          <w:rFonts w:ascii="黑体" w:hAnsi="黑体"/>
        </w:rPr>
        <w:t>Application technical requirements for non-residential</w:t>
      </w:r>
    </w:p>
    <w:p>
      <w:pPr>
        <w:pStyle w:val="57"/>
        <w:framePr w:wrap="around"/>
        <w:adjustRightInd w:val="0"/>
        <w:snapToGrid w:val="0"/>
        <w:spacing w:before="170" w:line="240" w:lineRule="auto"/>
        <w:rPr>
          <w:rFonts w:ascii="黑体" w:hAnsi="黑体"/>
        </w:rPr>
      </w:pPr>
      <w:r>
        <w:rPr>
          <w:rFonts w:ascii="黑体" w:hAnsi="黑体"/>
        </w:rPr>
        <w:t>gas leakage alarm control system</w:t>
      </w:r>
    </w:p>
    <w:p>
      <w:pPr>
        <w:pStyle w:val="58"/>
        <w:framePr w:wrap="around"/>
        <w:spacing w:before="851" w:line="240" w:lineRule="auto"/>
        <w:rPr>
          <w:rFonts w:ascii="黑体" w:hAnsi="黑体" w:eastAsia="黑体"/>
        </w:rPr>
      </w:pPr>
      <w:r>
        <w:rPr>
          <w:rFonts w:hint="eastAsia" w:ascii="黑体" w:hAnsi="黑体" w:eastAsia="黑体"/>
        </w:rPr>
        <w:t>（征求意见稿）</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59"/>
              <w:framePr w:wrap="around"/>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Borders>
              <w:top w:val="nil"/>
              <w:left w:val="nil"/>
              <w:bottom w:val="nil"/>
              <w:right w:val="nil"/>
            </w:tcBorders>
            <w:shd w:val="clear" w:color="auto" w:fill="auto"/>
          </w:tcPr>
          <w:p>
            <w:pPr>
              <w:pStyle w:val="60"/>
              <w:framePr w:wrap="around"/>
            </w:pPr>
          </w:p>
        </w:tc>
      </w:tr>
    </w:tbl>
    <w:p>
      <w:pPr>
        <w:pStyle w:val="65"/>
        <w:framePr w:wrap="around"/>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11" name="直接连接符 1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jhkCNUAAAAIAQAADwAA&#10;AAAAAAABACAAAAAiAAAAZHJzL2Rvd25yZXYueG1sUEsBAhQAFAAAAAgAh07iQE1AbB7gAQAAswMA&#10;AA4AAAAAAAAAAQAgAAAAJAEAAGRycy9lMm9Eb2MueG1sUEsFBgAAAAAGAAYAWQEAAHYFAAAAAA==&#10;">
                <v:fill on="f" focussize="0,0"/>
                <v:stroke weight="0.5pt" color="#000000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2" name="直接连接符 1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Fbb9jVAAAACgEAAA8A&#10;AAAAAAAAAQAgAAAAIgAAAGRycy9kb3ducmV2LnhtbFBLAQIUABQAAAAIAIdO4kCKJvIm4QEAALMD&#10;AAAOAAAAAAAAAAEAIAAAACQBAABkcnMvZTJvRG9jLnhtbFBLBQYAAAAABgAGAFkBAAB3BQAAAAA=&#10;">
                <v:fill on="f" focussize="0,0"/>
                <v:stroke weight="0.5pt" color="#000000 [3204]" miterlimit="8" joinstyle="miter"/>
                <v:imagedata o:title=""/>
                <o:lock v:ext="edit" aspectratio="f"/>
              </v:line>
            </w:pict>
          </mc:Fallback>
        </mc:AlternateContent>
      </w:r>
    </w:p>
    <w:p>
      <w:pPr>
        <w:pStyle w:val="66"/>
        <w:framePr w:wrap="around"/>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63"/>
        <w:framePr w:wrap="around"/>
      </w:pPr>
      <w:r>
        <w:rPr>
          <w:rFonts w:hint="eastAsia"/>
        </w:rPr>
        <w:t>上海市燃气行业协会</w:t>
      </w:r>
      <w:r>
        <w:t xml:space="preserve"> </w:t>
      </w:r>
      <w:r>
        <w:rPr>
          <w:rStyle w:val="54"/>
        </w:rPr>
        <w:t xml:space="preserve"> </w:t>
      </w:r>
      <w:r>
        <w:rPr>
          <w:rStyle w:val="54"/>
          <w:rFonts w:hint="eastAsia"/>
        </w:rPr>
        <w:t>发布</w:t>
      </w:r>
    </w:p>
    <w:p>
      <w:pPr>
        <w:pStyle w:val="23"/>
        <w:autoSpaceDE/>
        <w:autoSpaceDN/>
        <w:ind w:firstLine="0" w:firstLineChars="0"/>
        <w:sectPr>
          <w:pgSz w:w="11906" w:h="16838"/>
          <w:pgMar w:top="567" w:right="850" w:bottom="1134" w:left="1418" w:header="0" w:footer="0" w:gutter="0"/>
          <w:pgNumType w:fmt="upperRoman" w:start="1"/>
          <w:cols w:space="425" w:num="1"/>
          <w:docGrid w:type="lines" w:linePitch="312" w:charSpace="0"/>
        </w:sect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13" name="直接连接符 1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44ZAjVAAAACAEAAA8A&#10;AAAAAAAAAQAgAAAAIgAAAGRycy9kb3ducmV2LnhtbFBLAQIUABQAAAAIAIdO4kAI+aiH4QEAALMD&#10;AAAOAAAAAAAAAAEAIAAAACQBAABkcnMvZTJvRG9jLnhtbFBLBQYAAAAABgAGAFkBAAB3BQAAAAA=&#10;">
                <v:fill on="f" focussize="0,0"/>
                <v:stroke weight="0.5pt" color="#000000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bottomMargin">
                  <wp:posOffset>-720090</wp:posOffset>
                </wp:positionV>
                <wp:extent cx="6120130" cy="0"/>
                <wp:effectExtent l="0" t="0" r="14605" b="19050"/>
                <wp:wrapNone/>
                <wp:docPr id="14" name="直接连接符 1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9pt;margin-top:728.5pt;height:0pt;width:481.9pt;mso-position-horizontal-relative:page;mso-position-vertical-relative:page;z-index:251661312;mso-width-relative:page;mso-height-relative:page;" filled="f" stroked="t" coordsize="21600,21600" o:gfxdata="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ZMiP1gAAAAoBAAAP&#10;AAAAAAAAAAEAIAAAACIAAABkcnMvZG93bnJldi54bWxQSwECFAAUAAAACACHTuJABOvOV+EBAACz&#10;AwAADgAAAAAAAAABACAAAAAlAQAAZHJzL2Uyb0RvYy54bWxQSwUGAAAAAAYABgBZAQAAeAUAAAAA&#10;">
                <v:fill on="f" focussize="0,0"/>
                <v:stroke weight="0.5pt" color="#000000 [3204]" miterlimit="8" joinstyle="miter"/>
                <v:imagedata o:title=""/>
                <o:lock v:ext="edit" aspectratio="f"/>
              </v:line>
            </w:pict>
          </mc:Fallback>
        </mc:AlternateContent>
      </w:r>
    </w:p>
    <w:p>
      <w:pPr>
        <w:pStyle w:val="4"/>
        <w:autoSpaceDE/>
        <w:autoSpaceDN/>
        <w:ind w:left="0"/>
      </w:pPr>
      <w:bookmarkStart w:id="0" w:name="StandardName"/>
      <w:bookmarkEnd w:id="0"/>
    </w:p>
    <w:p>
      <w:pPr>
        <w:pStyle w:val="4"/>
        <w:autoSpaceDE/>
        <w:autoSpaceDN/>
        <w:spacing w:line="20" w:lineRule="exact"/>
        <w:ind w:left="-20"/>
        <w:rPr>
          <w:sz w:val="2"/>
        </w:rPr>
      </w:pPr>
    </w:p>
    <w:p>
      <w:pPr>
        <w:pStyle w:val="4"/>
        <w:tabs>
          <w:tab w:val="left" w:pos="7899"/>
        </w:tabs>
        <w:autoSpaceDE/>
        <w:autoSpaceDN/>
        <w:spacing w:line="331" w:lineRule="exact"/>
        <w:ind w:left="0"/>
        <w:jc w:val="center"/>
        <w:rPr>
          <w:rFonts w:ascii="黑体" w:hAnsi="黑体" w:eastAsia="黑体"/>
          <w:w w:val="120"/>
          <w:position w:val="3"/>
          <w:sz w:val="28"/>
          <w:szCs w:val="28"/>
        </w:rPr>
        <w:sectPr>
          <w:headerReference r:id="rId3" w:type="default"/>
          <w:footerReference r:id="rId5" w:type="default"/>
          <w:headerReference r:id="rId4" w:type="even"/>
          <w:footerReference r:id="rId6" w:type="even"/>
          <w:type w:val="evenPage"/>
          <w:pgSz w:w="11906" w:h="16838"/>
          <w:pgMar w:top="1440" w:right="1080" w:bottom="1440" w:left="1080" w:header="851" w:footer="992" w:gutter="0"/>
          <w:pgNumType w:start="1"/>
          <w:cols w:space="720" w:num="1"/>
          <w:titlePg/>
          <w:docGrid w:type="lines" w:linePitch="312" w:charSpace="0"/>
        </w:sectPr>
      </w:pPr>
    </w:p>
    <w:sdt>
      <w:sdtPr>
        <w:rPr>
          <w:rFonts w:ascii="黑体" w:hAnsi="黑体" w:eastAsia="黑体" w:cs="宋体"/>
          <w:b w:val="0"/>
          <w:bCs w:val="0"/>
          <w:color w:val="auto"/>
          <w:sz w:val="32"/>
          <w:szCs w:val="22"/>
          <w:lang w:val="zh-CN" w:bidi="zh-CN"/>
        </w:rPr>
        <w:id w:val="1701114618"/>
        <w:docPartObj>
          <w:docPartGallery w:val="Table of Contents"/>
          <w:docPartUnique/>
        </w:docPartObj>
      </w:sdtPr>
      <w:sdtEndPr>
        <w:rPr>
          <w:rFonts w:ascii="宋体" w:hAnsi="宋体" w:eastAsia="宋体" w:cs="宋体"/>
          <w:b/>
          <w:bCs w:val="0"/>
          <w:color w:val="auto"/>
          <w:sz w:val="22"/>
          <w:szCs w:val="22"/>
          <w:lang w:val="zh-CN" w:bidi="zh-CN"/>
        </w:rPr>
      </w:sdtEndPr>
      <w:sdtContent>
        <w:p>
          <w:pPr>
            <w:pStyle w:val="51"/>
            <w:adjustRightInd w:val="0"/>
            <w:spacing w:before="567" w:after="680" w:line="240" w:lineRule="auto"/>
            <w:jc w:val="center"/>
            <w:rPr>
              <w:rFonts w:ascii="黑体" w:hAnsi="黑体" w:eastAsia="黑体"/>
              <w:b w:val="0"/>
              <w:color w:val="auto"/>
              <w:sz w:val="32"/>
            </w:rPr>
          </w:pPr>
          <w:r>
            <w:rPr>
              <w:rFonts w:ascii="黑体" w:hAnsi="黑体" w:eastAsia="黑体"/>
              <w:b w:val="0"/>
              <w:color w:val="auto"/>
              <w:sz w:val="32"/>
              <w:lang w:val="zh-CN"/>
            </w:rPr>
            <w:t>目</w:t>
          </w:r>
          <w:r>
            <w:rPr>
              <w:rFonts w:hint="eastAsia" w:ascii="黑体" w:hAnsi="黑体" w:eastAsia="黑体"/>
              <w:b w:val="0"/>
              <w:color w:val="auto"/>
              <w:sz w:val="32"/>
              <w:lang w:val="zh-CN"/>
            </w:rPr>
            <w:t xml:space="preserve">    次</w:t>
          </w:r>
          <w:bookmarkStart w:id="15" w:name="_GoBack"/>
          <w:bookmarkEnd w:id="15"/>
        </w:p>
        <w:p>
          <w:pPr>
            <w:pStyle w:val="10"/>
            <w:tabs>
              <w:tab w:val="right" w:leader="dot" w:pos="9356"/>
            </w:tabs>
            <w:adjustRightInd w:val="0"/>
            <w:spacing w:after="156" w:afterLines="50"/>
            <w:rPr>
              <w:rFonts w:ascii="宋体" w:hAnsi="宋体" w:eastAsia="宋体"/>
              <w:kern w:val="2"/>
              <w:sz w:val="21"/>
              <w:szCs w:val="21"/>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fldChar w:fldCharType="begin"/>
          </w:r>
          <w:r>
            <w:instrText xml:space="preserve"> HYPERLINK \l "_Toc81916477" </w:instrText>
          </w:r>
          <w:r>
            <w:fldChar w:fldCharType="separate"/>
          </w:r>
          <w:r>
            <w:rPr>
              <w:rStyle w:val="18"/>
              <w:rFonts w:hint="eastAsia" w:ascii="宋体" w:hAnsi="宋体" w:eastAsia="宋体"/>
              <w:sz w:val="21"/>
              <w:szCs w:val="21"/>
            </w:rPr>
            <w:t>前言</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_Toc81916477 \h </w:instrText>
          </w:r>
          <w:r>
            <w:rPr>
              <w:rFonts w:ascii="宋体" w:hAnsi="宋体" w:eastAsia="宋体"/>
              <w:sz w:val="21"/>
              <w:szCs w:val="21"/>
            </w:rPr>
            <w:fldChar w:fldCharType="separate"/>
          </w:r>
          <w:r>
            <w:rPr>
              <w:rFonts w:ascii="宋体" w:hAnsi="宋体" w:eastAsia="宋体"/>
              <w:sz w:val="21"/>
              <w:szCs w:val="21"/>
            </w:rPr>
            <w:t>II</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"_Toc81916478" </w:instrText>
          </w:r>
          <w:r>
            <w:fldChar w:fldCharType="separate"/>
          </w:r>
          <w:r>
            <w:rPr>
              <w:rStyle w:val="18"/>
              <w:rFonts w:ascii="宋体" w:hAnsi="宋体" w:eastAsia="宋体"/>
              <w:sz w:val="21"/>
              <w:szCs w:val="21"/>
            </w:rPr>
            <w:t xml:space="preserve">1  </w:t>
          </w:r>
          <w:r>
            <w:rPr>
              <w:rStyle w:val="18"/>
              <w:rFonts w:hint="eastAsia" w:ascii="宋体" w:hAnsi="宋体" w:eastAsia="宋体"/>
              <w:sz w:val="21"/>
              <w:szCs w:val="21"/>
            </w:rPr>
            <w:t>范围</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_Toc81916478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"_Toc81916479" </w:instrText>
          </w:r>
          <w:r>
            <w:fldChar w:fldCharType="separate"/>
          </w:r>
          <w:r>
            <w:rPr>
              <w:rStyle w:val="18"/>
              <w:rFonts w:ascii="宋体" w:hAnsi="宋体" w:eastAsia="宋体"/>
              <w:sz w:val="21"/>
              <w:szCs w:val="21"/>
            </w:rPr>
            <w:t xml:space="preserve">2  </w:t>
          </w:r>
          <w:r>
            <w:rPr>
              <w:rStyle w:val="18"/>
              <w:rFonts w:hint="eastAsia" w:ascii="宋体" w:hAnsi="宋体" w:eastAsia="宋体"/>
              <w:sz w:val="21"/>
              <w:szCs w:val="21"/>
            </w:rPr>
            <w:t>规范性引用文件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_Toc81916479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"_Toc81916480" </w:instrText>
          </w:r>
          <w:r>
            <w:fldChar w:fldCharType="separate"/>
          </w:r>
          <w:r>
            <w:rPr>
              <w:rStyle w:val="18"/>
              <w:rFonts w:ascii="宋体" w:hAnsi="宋体" w:eastAsia="宋体"/>
              <w:sz w:val="21"/>
              <w:szCs w:val="21"/>
            </w:rPr>
            <w:t xml:space="preserve">3  </w:t>
          </w:r>
          <w:r>
            <w:rPr>
              <w:rStyle w:val="18"/>
              <w:rFonts w:hint="eastAsia" w:ascii="宋体" w:hAnsi="宋体" w:eastAsia="宋体"/>
              <w:sz w:val="21"/>
              <w:szCs w:val="21"/>
            </w:rPr>
            <w:t>术语和定义</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_Toc81916480 \h </w:instrText>
          </w:r>
          <w:r>
            <w:rPr>
              <w:rFonts w:ascii="宋体" w:hAnsi="宋体" w:eastAsia="宋体"/>
              <w:sz w:val="21"/>
              <w:szCs w:val="21"/>
            </w:rPr>
            <w:fldChar w:fldCharType="separate"/>
          </w:r>
          <w:r>
            <w:rPr>
              <w:rFonts w:ascii="宋体" w:hAnsi="宋体" w:eastAsia="宋体"/>
              <w:sz w:val="21"/>
              <w:szCs w:val="21"/>
            </w:rPr>
            <w:t>1</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"_Toc81916481" </w:instrText>
          </w:r>
          <w:r>
            <w:fldChar w:fldCharType="separate"/>
          </w:r>
          <w:r>
            <w:rPr>
              <w:rStyle w:val="18"/>
              <w:rFonts w:ascii="宋体" w:hAnsi="宋体" w:eastAsia="宋体"/>
              <w:sz w:val="21"/>
              <w:szCs w:val="21"/>
            </w:rPr>
            <w:t xml:space="preserve">4  </w:t>
          </w:r>
          <w:r>
            <w:rPr>
              <w:rStyle w:val="18"/>
              <w:rFonts w:hint="eastAsia" w:ascii="宋体" w:hAnsi="宋体" w:eastAsia="宋体"/>
              <w:sz w:val="21"/>
              <w:szCs w:val="21"/>
            </w:rPr>
            <w:t>基本要求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_Toc81916481 \h </w:instrText>
          </w:r>
          <w:r>
            <w:rPr>
              <w:rFonts w:ascii="宋体" w:hAnsi="宋体" w:eastAsia="宋体"/>
              <w:sz w:val="21"/>
              <w:szCs w:val="21"/>
            </w:rPr>
            <w:fldChar w:fldCharType="separate"/>
          </w:r>
          <w:r>
            <w:rPr>
              <w:rFonts w:ascii="宋体" w:hAnsi="宋体" w:eastAsia="宋体"/>
              <w:sz w:val="21"/>
              <w:szCs w:val="21"/>
            </w:rPr>
            <w:t>3</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"_Toc81916482" </w:instrText>
          </w:r>
          <w:r>
            <w:fldChar w:fldCharType="separate"/>
          </w:r>
          <w:r>
            <w:rPr>
              <w:rStyle w:val="18"/>
              <w:rFonts w:ascii="宋体" w:hAnsi="宋体" w:eastAsia="宋体"/>
              <w:sz w:val="21"/>
              <w:szCs w:val="21"/>
            </w:rPr>
            <w:t xml:space="preserve">5  </w:t>
          </w:r>
          <w:r>
            <w:rPr>
              <w:rStyle w:val="18"/>
              <w:rFonts w:hint="eastAsia" w:ascii="宋体" w:hAnsi="宋体" w:eastAsia="宋体"/>
              <w:sz w:val="21"/>
              <w:szCs w:val="21"/>
            </w:rPr>
            <w:t>设计要求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_Toc81916482 \h </w:instrText>
          </w:r>
          <w:r>
            <w:rPr>
              <w:rFonts w:ascii="宋体" w:hAnsi="宋体" w:eastAsia="宋体"/>
              <w:sz w:val="21"/>
              <w:szCs w:val="21"/>
            </w:rPr>
            <w:fldChar w:fldCharType="separate"/>
          </w:r>
          <w:r>
            <w:rPr>
              <w:rFonts w:ascii="宋体" w:hAnsi="宋体" w:eastAsia="宋体"/>
              <w:sz w:val="21"/>
              <w:szCs w:val="21"/>
            </w:rPr>
            <w:t>3</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"_Toc81916483" </w:instrText>
          </w:r>
          <w:r>
            <w:fldChar w:fldCharType="separate"/>
          </w:r>
          <w:r>
            <w:rPr>
              <w:rStyle w:val="18"/>
              <w:rFonts w:ascii="宋体" w:hAnsi="宋体" w:eastAsia="宋体"/>
              <w:sz w:val="21"/>
              <w:szCs w:val="21"/>
            </w:rPr>
            <w:t xml:space="preserve">6  </w:t>
          </w:r>
          <w:r>
            <w:rPr>
              <w:rStyle w:val="18"/>
              <w:rFonts w:hint="eastAsia" w:ascii="宋体" w:hAnsi="宋体" w:eastAsia="宋体"/>
              <w:sz w:val="21"/>
              <w:szCs w:val="21"/>
            </w:rPr>
            <w:t>安装要求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_Toc81916483 \h </w:instrText>
          </w:r>
          <w:r>
            <w:rPr>
              <w:rFonts w:ascii="宋体" w:hAnsi="宋体" w:eastAsia="宋体"/>
              <w:sz w:val="21"/>
              <w:szCs w:val="21"/>
            </w:rPr>
            <w:fldChar w:fldCharType="separate"/>
          </w:r>
          <w:r>
            <w:rPr>
              <w:rFonts w:ascii="宋体" w:hAnsi="宋体" w:eastAsia="宋体"/>
              <w:sz w:val="21"/>
              <w:szCs w:val="21"/>
            </w:rPr>
            <w:t>5</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"_Toc81916484" </w:instrText>
          </w:r>
          <w:r>
            <w:fldChar w:fldCharType="separate"/>
          </w:r>
          <w:r>
            <w:rPr>
              <w:rStyle w:val="18"/>
              <w:rFonts w:ascii="宋体" w:hAnsi="宋体" w:eastAsia="宋体"/>
              <w:sz w:val="21"/>
              <w:szCs w:val="21"/>
            </w:rPr>
            <w:t xml:space="preserve">7  </w:t>
          </w:r>
          <w:r>
            <w:rPr>
              <w:rStyle w:val="18"/>
              <w:rFonts w:hint="eastAsia" w:ascii="宋体" w:hAnsi="宋体" w:eastAsia="宋体"/>
              <w:sz w:val="21"/>
              <w:szCs w:val="21"/>
            </w:rPr>
            <w:t>验收要求</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_Toc81916484 \h </w:instrText>
          </w:r>
          <w:r>
            <w:rPr>
              <w:rFonts w:ascii="宋体" w:hAnsi="宋体" w:eastAsia="宋体"/>
              <w:sz w:val="21"/>
              <w:szCs w:val="21"/>
            </w:rPr>
            <w:fldChar w:fldCharType="separate"/>
          </w:r>
          <w:r>
            <w:rPr>
              <w:rFonts w:ascii="宋体" w:hAnsi="宋体" w:eastAsia="宋体"/>
              <w:sz w:val="21"/>
              <w:szCs w:val="21"/>
            </w:rPr>
            <w:t>8</w:t>
          </w:r>
          <w:r>
            <w:rPr>
              <w:rFonts w:ascii="宋体" w:hAnsi="宋体" w:eastAsia="宋体"/>
              <w:sz w:val="21"/>
              <w:szCs w:val="21"/>
            </w:rPr>
            <w:fldChar w:fldCharType="end"/>
          </w:r>
          <w:r>
            <w:rPr>
              <w:rFonts w:ascii="宋体" w:hAnsi="宋体" w:eastAsia="宋体"/>
              <w:sz w:val="21"/>
              <w:szCs w:val="21"/>
            </w:rPr>
            <w:fldChar w:fldCharType="end"/>
          </w:r>
        </w:p>
        <w:p>
          <w:pPr>
            <w:pStyle w:val="11"/>
            <w:tabs>
              <w:tab w:val="right" w:leader="dot" w:pos="9356"/>
            </w:tabs>
            <w:adjustRightInd w:val="0"/>
            <w:spacing w:after="156" w:afterLines="50"/>
            <w:ind w:left="0"/>
            <w:rPr>
              <w:rFonts w:ascii="宋体" w:hAnsi="宋体" w:eastAsia="宋体"/>
              <w:kern w:val="2"/>
              <w:sz w:val="21"/>
              <w:szCs w:val="21"/>
            </w:rPr>
          </w:pPr>
          <w:r>
            <w:fldChar w:fldCharType="begin"/>
          </w:r>
          <w:r>
            <w:instrText xml:space="preserve"> HYPERLINK \l "_Toc81916485" </w:instrText>
          </w:r>
          <w:r>
            <w:fldChar w:fldCharType="separate"/>
          </w:r>
          <w:r>
            <w:rPr>
              <w:rStyle w:val="18"/>
              <w:rFonts w:ascii="宋体" w:hAnsi="宋体" w:eastAsia="宋体"/>
              <w:sz w:val="21"/>
              <w:szCs w:val="21"/>
            </w:rPr>
            <w:t xml:space="preserve">8  </w:t>
          </w:r>
          <w:r>
            <w:rPr>
              <w:rStyle w:val="18"/>
              <w:rFonts w:hint="eastAsia" w:ascii="宋体" w:hAnsi="宋体" w:eastAsia="宋体"/>
              <w:sz w:val="21"/>
              <w:szCs w:val="21"/>
            </w:rPr>
            <w:t>维护保养</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_Toc81916485 \h </w:instrText>
          </w:r>
          <w:r>
            <w:rPr>
              <w:rFonts w:ascii="宋体" w:hAnsi="宋体" w:eastAsia="宋体"/>
              <w:sz w:val="21"/>
              <w:szCs w:val="21"/>
            </w:rPr>
            <w:fldChar w:fldCharType="separate"/>
          </w:r>
          <w:r>
            <w:rPr>
              <w:rFonts w:ascii="宋体" w:hAnsi="宋体" w:eastAsia="宋体"/>
              <w:sz w:val="21"/>
              <w:szCs w:val="21"/>
            </w:rPr>
            <w:t>9</w:t>
          </w:r>
          <w:r>
            <w:rPr>
              <w:rFonts w:ascii="宋体" w:hAnsi="宋体" w:eastAsia="宋体"/>
              <w:sz w:val="21"/>
              <w:szCs w:val="21"/>
            </w:rPr>
            <w:fldChar w:fldCharType="end"/>
          </w:r>
          <w:r>
            <w:rPr>
              <w:rFonts w:ascii="宋体" w:hAnsi="宋体" w:eastAsia="宋体"/>
              <w:sz w:val="21"/>
              <w:szCs w:val="21"/>
            </w:rPr>
            <w:fldChar w:fldCharType="end"/>
          </w:r>
        </w:p>
        <w:p>
          <w:pPr>
            <w:pStyle w:val="10"/>
            <w:tabs>
              <w:tab w:val="right" w:leader="dot" w:pos="9356"/>
            </w:tabs>
            <w:adjustRightInd w:val="0"/>
            <w:spacing w:after="156" w:afterLines="50"/>
            <w:rPr>
              <w:rFonts w:ascii="宋体" w:hAnsi="宋体" w:eastAsia="宋体"/>
              <w:kern w:val="2"/>
              <w:sz w:val="21"/>
              <w:szCs w:val="21"/>
            </w:rPr>
          </w:pPr>
          <w:r>
            <w:fldChar w:fldCharType="begin"/>
          </w:r>
          <w:r>
            <w:instrText xml:space="preserve"> HYPERLINK \l "_Toc81916486" </w:instrText>
          </w:r>
          <w:r>
            <w:fldChar w:fldCharType="separate"/>
          </w:r>
          <w:r>
            <w:rPr>
              <w:rStyle w:val="18"/>
              <w:rFonts w:hint="eastAsia" w:ascii="宋体" w:hAnsi="宋体" w:eastAsia="宋体"/>
              <w:sz w:val="21"/>
              <w:szCs w:val="21"/>
              <w:lang w:bidi="zh-CN"/>
            </w:rPr>
            <w:t>附录</w:t>
          </w:r>
          <w:r>
            <w:rPr>
              <w:rStyle w:val="18"/>
              <w:rFonts w:ascii="宋体" w:hAnsi="宋体" w:eastAsia="宋体"/>
              <w:sz w:val="21"/>
              <w:szCs w:val="21"/>
              <w:lang w:bidi="zh-CN"/>
            </w:rPr>
            <w:t>A</w:t>
          </w:r>
          <w:r>
            <w:rPr>
              <w:rStyle w:val="18"/>
              <w:rFonts w:hint="eastAsia" w:ascii="宋体" w:hAnsi="宋体" w:eastAsia="宋体"/>
              <w:sz w:val="21"/>
              <w:szCs w:val="21"/>
              <w:lang w:bidi="zh-CN"/>
            </w:rPr>
            <w:t>（规范性）  探测器唯一性编码的编制</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_Toc81916486 \h </w:instrText>
          </w:r>
          <w:r>
            <w:rPr>
              <w:rFonts w:ascii="宋体" w:hAnsi="宋体" w:eastAsia="宋体"/>
              <w:sz w:val="21"/>
              <w:szCs w:val="21"/>
            </w:rPr>
            <w:fldChar w:fldCharType="separate"/>
          </w:r>
          <w:r>
            <w:rPr>
              <w:rFonts w:ascii="宋体" w:hAnsi="宋体" w:eastAsia="宋体"/>
              <w:sz w:val="21"/>
              <w:szCs w:val="21"/>
            </w:rPr>
            <w:t>11</w:t>
          </w:r>
          <w:r>
            <w:rPr>
              <w:rFonts w:ascii="宋体" w:hAnsi="宋体" w:eastAsia="宋体"/>
              <w:sz w:val="21"/>
              <w:szCs w:val="21"/>
            </w:rPr>
            <w:fldChar w:fldCharType="end"/>
          </w:r>
          <w:r>
            <w:rPr>
              <w:rFonts w:ascii="宋体" w:hAnsi="宋体" w:eastAsia="宋体"/>
              <w:sz w:val="21"/>
              <w:szCs w:val="21"/>
            </w:rPr>
            <w:fldChar w:fldCharType="end"/>
          </w:r>
        </w:p>
        <w:p>
          <w:pPr>
            <w:pStyle w:val="10"/>
            <w:tabs>
              <w:tab w:val="right" w:leader="dot" w:pos="9356"/>
            </w:tabs>
            <w:adjustRightInd w:val="0"/>
            <w:spacing w:after="156" w:afterLines="50"/>
            <w:rPr>
              <w:rFonts w:ascii="宋体" w:hAnsi="宋体" w:eastAsia="宋体"/>
              <w:kern w:val="2"/>
              <w:sz w:val="21"/>
              <w:szCs w:val="21"/>
            </w:rPr>
          </w:pPr>
          <w:r>
            <w:fldChar w:fldCharType="begin"/>
          </w:r>
          <w:r>
            <w:instrText xml:space="preserve"> HYPERLINK \l "_Toc81916487" </w:instrText>
          </w:r>
          <w:r>
            <w:fldChar w:fldCharType="separate"/>
          </w:r>
          <w:r>
            <w:rPr>
              <w:rStyle w:val="18"/>
              <w:rFonts w:hint="eastAsia" w:ascii="宋体" w:hAnsi="宋体" w:eastAsia="宋体"/>
              <w:sz w:val="21"/>
              <w:szCs w:val="21"/>
              <w:lang w:bidi="zh-CN"/>
            </w:rPr>
            <w:t>附录</w:t>
          </w:r>
          <w:r>
            <w:rPr>
              <w:rStyle w:val="18"/>
              <w:rFonts w:ascii="宋体" w:hAnsi="宋体" w:eastAsia="宋体"/>
              <w:sz w:val="21"/>
              <w:szCs w:val="21"/>
              <w:lang w:bidi="zh-CN"/>
            </w:rPr>
            <w:t>B</w:t>
          </w:r>
          <w:r>
            <w:rPr>
              <w:rStyle w:val="18"/>
              <w:rFonts w:hint="eastAsia" w:ascii="宋体" w:hAnsi="宋体" w:eastAsia="宋体"/>
              <w:sz w:val="21"/>
              <w:szCs w:val="21"/>
              <w:lang w:bidi="zh-CN"/>
            </w:rPr>
            <w:t>（规范性）  燃气泄漏报警控制系统工程质量控制资料核查记录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_Toc81916487 \h </w:instrText>
          </w:r>
          <w:r>
            <w:rPr>
              <w:rFonts w:ascii="宋体" w:hAnsi="宋体" w:eastAsia="宋体"/>
              <w:sz w:val="21"/>
              <w:szCs w:val="21"/>
            </w:rPr>
            <w:fldChar w:fldCharType="separate"/>
          </w:r>
          <w:r>
            <w:rPr>
              <w:rFonts w:ascii="宋体" w:hAnsi="宋体" w:eastAsia="宋体"/>
              <w:sz w:val="21"/>
              <w:szCs w:val="21"/>
            </w:rPr>
            <w:t>12</w:t>
          </w:r>
          <w:r>
            <w:rPr>
              <w:rFonts w:ascii="宋体" w:hAnsi="宋体" w:eastAsia="宋体"/>
              <w:sz w:val="21"/>
              <w:szCs w:val="21"/>
            </w:rPr>
            <w:fldChar w:fldCharType="end"/>
          </w:r>
          <w:r>
            <w:rPr>
              <w:rFonts w:ascii="宋体" w:hAnsi="宋体" w:eastAsia="宋体"/>
              <w:sz w:val="21"/>
              <w:szCs w:val="21"/>
            </w:rPr>
            <w:fldChar w:fldCharType="end"/>
          </w:r>
        </w:p>
        <w:p>
          <w:pPr>
            <w:pStyle w:val="10"/>
            <w:tabs>
              <w:tab w:val="right" w:leader="dot" w:pos="9356"/>
            </w:tabs>
            <w:adjustRightInd w:val="0"/>
            <w:spacing w:after="156" w:afterLines="50"/>
            <w:rPr>
              <w:kern w:val="2"/>
              <w:sz w:val="21"/>
            </w:rPr>
          </w:pPr>
          <w:r>
            <w:fldChar w:fldCharType="begin"/>
          </w:r>
          <w:r>
            <w:instrText xml:space="preserve"> HYPERLINK \l "_Toc81916488" </w:instrText>
          </w:r>
          <w:r>
            <w:fldChar w:fldCharType="separate"/>
          </w:r>
          <w:r>
            <w:rPr>
              <w:rStyle w:val="18"/>
              <w:rFonts w:hint="eastAsia" w:ascii="宋体" w:hAnsi="宋体" w:eastAsia="宋体"/>
              <w:sz w:val="21"/>
              <w:szCs w:val="21"/>
              <w:lang w:bidi="zh-CN"/>
            </w:rPr>
            <w:t>附录</w:t>
          </w:r>
          <w:r>
            <w:rPr>
              <w:rStyle w:val="18"/>
              <w:rFonts w:ascii="宋体" w:hAnsi="宋体" w:eastAsia="宋体"/>
              <w:sz w:val="21"/>
              <w:szCs w:val="21"/>
              <w:lang w:bidi="zh-CN"/>
            </w:rPr>
            <w:t>C</w:t>
          </w:r>
          <w:r>
            <w:rPr>
              <w:rStyle w:val="18"/>
              <w:rFonts w:hint="eastAsia" w:ascii="宋体" w:hAnsi="宋体" w:eastAsia="宋体"/>
              <w:sz w:val="21"/>
              <w:szCs w:val="21"/>
              <w:lang w:bidi="zh-CN"/>
            </w:rPr>
            <w:t>（规范性）  燃气泄漏报警控制系统工程验收记录</w:t>
          </w:r>
          <w:r>
            <w:rPr>
              <w:rFonts w:ascii="宋体" w:hAnsi="宋体" w:eastAsia="宋体"/>
              <w:sz w:val="21"/>
              <w:szCs w:val="21"/>
            </w:rPr>
            <w:tab/>
          </w:r>
          <w:r>
            <w:rPr>
              <w:rFonts w:ascii="宋体" w:hAnsi="宋体" w:eastAsia="宋体"/>
              <w:sz w:val="21"/>
              <w:szCs w:val="21"/>
            </w:rPr>
            <w:fldChar w:fldCharType="begin"/>
          </w:r>
          <w:r>
            <w:rPr>
              <w:rFonts w:ascii="宋体" w:hAnsi="宋体" w:eastAsia="宋体"/>
              <w:sz w:val="21"/>
              <w:szCs w:val="21"/>
            </w:rPr>
            <w:instrText xml:space="preserve"> PAGEREF _Toc81916488 \h </w:instrText>
          </w:r>
          <w:r>
            <w:rPr>
              <w:rFonts w:ascii="宋体" w:hAnsi="宋体" w:eastAsia="宋体"/>
              <w:sz w:val="21"/>
              <w:szCs w:val="21"/>
            </w:rPr>
            <w:fldChar w:fldCharType="separate"/>
          </w:r>
          <w:r>
            <w:rPr>
              <w:rFonts w:ascii="宋体" w:hAnsi="宋体" w:eastAsia="宋体"/>
              <w:sz w:val="21"/>
              <w:szCs w:val="21"/>
            </w:rPr>
            <w:t>13</w:t>
          </w:r>
          <w:r>
            <w:rPr>
              <w:rFonts w:ascii="宋体" w:hAnsi="宋体" w:eastAsia="宋体"/>
              <w:sz w:val="21"/>
              <w:szCs w:val="21"/>
            </w:rPr>
            <w:fldChar w:fldCharType="end"/>
          </w:r>
          <w:r>
            <w:rPr>
              <w:rFonts w:ascii="宋体" w:hAnsi="宋体" w:eastAsia="宋体"/>
              <w:sz w:val="21"/>
              <w:szCs w:val="21"/>
            </w:rPr>
            <w:fldChar w:fldCharType="end"/>
          </w:r>
        </w:p>
        <w:p>
          <w:pPr>
            <w:autoSpaceDE/>
            <w:autoSpaceDN/>
            <w:adjustRightInd w:val="0"/>
            <w:spacing w:after="156" w:afterLines="50" w:line="360" w:lineRule="auto"/>
            <w:rPr>
              <w:b/>
              <w:bCs/>
              <w:sz w:val="24"/>
              <w:szCs w:val="24"/>
            </w:rPr>
          </w:pPr>
          <w:r>
            <w:rPr>
              <w:b/>
              <w:bCs/>
              <w:sz w:val="24"/>
              <w:szCs w:val="24"/>
            </w:rPr>
            <w:fldChar w:fldCharType="end"/>
          </w:r>
        </w:p>
      </w:sdtContent>
    </w:sdt>
    <w:p>
      <w:pPr>
        <w:autoSpaceDE/>
        <w:autoSpaceDN/>
        <w:spacing w:line="360" w:lineRule="auto"/>
        <w:ind w:firstLine="444" w:firstLineChars="202"/>
        <w:sectPr>
          <w:headerReference r:id="rId7" w:type="default"/>
          <w:footerReference r:id="rId8" w:type="default"/>
          <w:type w:val="oddPage"/>
          <w:pgSz w:w="11906" w:h="16838"/>
          <w:pgMar w:top="1418" w:right="1134" w:bottom="1418" w:left="1418" w:header="6" w:footer="11" w:gutter="0"/>
          <w:pgNumType w:start="1"/>
          <w:cols w:space="720" w:num="1"/>
          <w:docGrid w:type="lines" w:linePitch="312" w:charSpace="0"/>
        </w:sectPr>
      </w:pPr>
      <w:bookmarkStart w:id="1" w:name="_Toc81916477"/>
    </w:p>
    <w:p>
      <w:pPr>
        <w:autoSpaceDE/>
        <w:autoSpaceDN/>
        <w:adjustRightInd w:val="0"/>
        <w:spacing w:before="567" w:after="680"/>
        <w:jc w:val="center"/>
        <w:rPr>
          <w:rFonts w:ascii="黑体" w:hAnsi="黑体" w:eastAsia="黑体"/>
          <w:sz w:val="32"/>
          <w:szCs w:val="32"/>
        </w:rPr>
      </w:pPr>
      <w:r>
        <w:rPr>
          <w:rFonts w:hint="eastAsia" w:ascii="黑体" w:hAnsi="黑体" w:eastAsia="黑体"/>
          <w:sz w:val="32"/>
          <w:szCs w:val="32"/>
        </w:rPr>
        <w:t>前    言</w:t>
      </w:r>
    </w:p>
    <w:bookmarkEnd w:id="1"/>
    <w:p>
      <w:pPr>
        <w:autoSpaceDE/>
        <w:autoSpaceDN/>
        <w:adjustRightInd w:val="0"/>
        <w:ind w:firstLine="424" w:firstLineChars="202"/>
        <w:rPr>
          <w:sz w:val="21"/>
          <w:szCs w:val="21"/>
        </w:rPr>
      </w:pPr>
      <w:r>
        <w:rPr>
          <w:rFonts w:hint="eastAsia"/>
          <w:sz w:val="21"/>
          <w:szCs w:val="21"/>
        </w:rPr>
        <w:t>本文件按照GB/T 1.1—2020《标准化工作导则  第1部分：标准化文件的结构和起草规则》的规定起草。</w:t>
      </w:r>
    </w:p>
    <w:p>
      <w:pPr>
        <w:autoSpaceDE/>
        <w:autoSpaceDN/>
        <w:adjustRightInd w:val="0"/>
        <w:ind w:firstLine="424" w:firstLineChars="202"/>
        <w:rPr>
          <w:sz w:val="21"/>
          <w:szCs w:val="21"/>
        </w:rPr>
      </w:pPr>
      <w:r>
        <w:rPr>
          <w:rFonts w:hint="eastAsia"/>
          <w:sz w:val="21"/>
          <w:szCs w:val="21"/>
        </w:rPr>
        <w:t>请注意本文件的某些内容可能涉及专利。本文件的发布机构不承担识别专利的责任。</w:t>
      </w:r>
    </w:p>
    <w:p>
      <w:pPr>
        <w:autoSpaceDE/>
        <w:autoSpaceDN/>
        <w:adjustRightInd w:val="0"/>
        <w:ind w:firstLine="420" w:firstLineChars="200"/>
        <w:rPr>
          <w:sz w:val="21"/>
          <w:szCs w:val="21"/>
        </w:rPr>
      </w:pPr>
      <w:r>
        <w:rPr>
          <w:rFonts w:hint="eastAsia"/>
          <w:sz w:val="21"/>
          <w:szCs w:val="21"/>
        </w:rPr>
        <w:t>本文件由上海市燃气行业协会提出并归口。</w:t>
      </w:r>
    </w:p>
    <w:p>
      <w:pPr>
        <w:autoSpaceDE/>
        <w:autoSpaceDN/>
        <w:adjustRightInd w:val="0"/>
        <w:ind w:firstLine="420" w:firstLineChars="200"/>
        <w:rPr>
          <w:sz w:val="21"/>
          <w:szCs w:val="21"/>
        </w:rPr>
      </w:pPr>
      <w:r>
        <w:rPr>
          <w:rFonts w:hint="eastAsia"/>
          <w:sz w:val="21"/>
          <w:szCs w:val="21"/>
        </w:rPr>
        <w:t>本文件起草单位：</w:t>
      </w:r>
    </w:p>
    <w:p>
      <w:pPr>
        <w:pStyle w:val="23"/>
        <w:autoSpaceDE/>
        <w:autoSpaceDN/>
        <w:adjustRightInd w:val="0"/>
        <w:rPr>
          <w:rFonts w:hAnsi="宋体" w:cs="宋体"/>
          <w:szCs w:val="21"/>
          <w:lang w:val="zh-CN" w:bidi="zh-CN"/>
        </w:rPr>
      </w:pPr>
      <w:r>
        <w:rPr>
          <w:rFonts w:hint="eastAsia" w:hAnsi="宋体" w:cs="宋体"/>
          <w:szCs w:val="21"/>
          <w:lang w:val="zh-CN" w:bidi="zh-CN"/>
        </w:rPr>
        <w:t>本文件主要起草人：</w:t>
      </w:r>
    </w:p>
    <w:p>
      <w:pPr>
        <w:pStyle w:val="23"/>
        <w:autoSpaceDE/>
        <w:autoSpaceDN/>
        <w:spacing w:line="360" w:lineRule="auto"/>
        <w:rPr>
          <w:szCs w:val="21"/>
        </w:rPr>
      </w:pPr>
    </w:p>
    <w:p>
      <w:pPr>
        <w:pStyle w:val="23"/>
        <w:autoSpaceDE/>
        <w:autoSpaceDN/>
        <w:spacing w:line="360" w:lineRule="auto"/>
        <w:rPr>
          <w:szCs w:val="21"/>
        </w:rPr>
        <w:sectPr>
          <w:headerReference r:id="rId9" w:type="default"/>
          <w:footerReference r:id="rId10" w:type="default"/>
          <w:type w:val="evenPage"/>
          <w:pgSz w:w="11906" w:h="16838"/>
          <w:pgMar w:top="1418" w:right="1418" w:bottom="1418" w:left="1134" w:header="6" w:footer="0" w:gutter="0"/>
          <w:pgNumType w:fmt="upperRoman"/>
          <w:cols w:space="720" w:num="1"/>
          <w:docGrid w:type="lines" w:linePitch="312" w:charSpace="0"/>
        </w:sectPr>
      </w:pPr>
    </w:p>
    <w:p>
      <w:pPr>
        <w:autoSpaceDE/>
        <w:autoSpaceDN/>
        <w:adjustRightInd w:val="0"/>
        <w:spacing w:before="567" w:after="680"/>
        <w:jc w:val="center"/>
        <w:rPr>
          <w:rFonts w:ascii="黑体" w:hAnsi="黑体" w:eastAsia="黑体"/>
          <w:sz w:val="32"/>
          <w:szCs w:val="32"/>
        </w:rPr>
      </w:pPr>
      <w:bookmarkStart w:id="2" w:name="_Hlk54011490"/>
      <w:r>
        <w:rPr>
          <w:rFonts w:hint="eastAsia" w:ascii="黑体" w:hAnsi="黑体" w:eastAsia="黑体"/>
          <w:sz w:val="32"/>
          <w:szCs w:val="32"/>
        </w:rPr>
        <w:t>非居民用户燃气泄漏</w:t>
      </w:r>
      <w:bookmarkEnd w:id="2"/>
      <w:r>
        <w:rPr>
          <w:rFonts w:hint="eastAsia" w:ascii="黑体" w:hAnsi="黑体" w:eastAsia="黑体"/>
          <w:sz w:val="32"/>
          <w:szCs w:val="32"/>
        </w:rPr>
        <w:t>报警控制系统应用技术要求</w:t>
      </w:r>
    </w:p>
    <w:p>
      <w:pPr>
        <w:pStyle w:val="22"/>
        <w:numPr>
          <w:ilvl w:val="0"/>
          <w:numId w:val="0"/>
        </w:numPr>
        <w:adjustRightInd w:val="0"/>
        <w:spacing w:beforeLines="0" w:afterLines="0"/>
        <w:rPr>
          <w:rFonts w:hAnsi="黑体"/>
        </w:rPr>
      </w:pPr>
      <w:bookmarkStart w:id="3" w:name="_Toc81916478"/>
      <w:r>
        <w:rPr>
          <w:rFonts w:hint="eastAsia" w:hAnsi="黑体"/>
        </w:rPr>
        <w:t>1  范围</w:t>
      </w:r>
      <w:bookmarkEnd w:id="3"/>
    </w:p>
    <w:p>
      <w:pPr>
        <w:autoSpaceDE/>
        <w:autoSpaceDN/>
        <w:adjustRightInd w:val="0"/>
        <w:rPr>
          <w:sz w:val="21"/>
          <w:szCs w:val="21"/>
        </w:rPr>
      </w:pPr>
    </w:p>
    <w:p>
      <w:pPr>
        <w:autoSpaceDE/>
        <w:autoSpaceDN/>
        <w:adjustRightInd w:val="0"/>
        <w:rPr>
          <w:sz w:val="21"/>
          <w:szCs w:val="21"/>
        </w:rPr>
      </w:pPr>
      <w:r>
        <w:rPr>
          <w:rFonts w:hint="eastAsia"/>
          <w:sz w:val="21"/>
          <w:szCs w:val="21"/>
        </w:rPr>
        <w:t xml:space="preserve">    本文件规定了非居民用户燃气泄漏报警控制系统的设计、安装、验收及维护保养要求。</w:t>
      </w:r>
    </w:p>
    <w:p>
      <w:pPr>
        <w:autoSpaceDE/>
        <w:autoSpaceDN/>
        <w:adjustRightInd w:val="0"/>
        <w:ind w:firstLine="424" w:firstLineChars="202"/>
        <w:rPr>
          <w:sz w:val="21"/>
          <w:szCs w:val="21"/>
        </w:rPr>
      </w:pPr>
      <w:r>
        <w:rPr>
          <w:rFonts w:hint="eastAsia"/>
          <w:sz w:val="21"/>
          <w:szCs w:val="21"/>
        </w:rPr>
        <w:t>本文件适用于上海地区商业餐饮、商住楼、团体、企事业单位等非居民用户使用的燃气泄漏报警控制系统。</w:t>
      </w:r>
    </w:p>
    <w:p>
      <w:pPr>
        <w:autoSpaceDE/>
        <w:autoSpaceDN/>
        <w:adjustRightInd w:val="0"/>
        <w:rPr>
          <w:sz w:val="21"/>
          <w:szCs w:val="21"/>
        </w:rPr>
      </w:pPr>
    </w:p>
    <w:p>
      <w:pPr>
        <w:pStyle w:val="22"/>
        <w:numPr>
          <w:ilvl w:val="0"/>
          <w:numId w:val="0"/>
        </w:numPr>
        <w:adjustRightInd w:val="0"/>
        <w:spacing w:beforeLines="0" w:afterLines="0"/>
      </w:pPr>
      <w:bookmarkStart w:id="4" w:name="_Toc81916479"/>
      <w:r>
        <w:rPr>
          <w:rFonts w:hint="eastAsia"/>
        </w:rPr>
        <w:t>2  规范性引用文件</w:t>
      </w:r>
      <w:bookmarkEnd w:id="4"/>
    </w:p>
    <w:p>
      <w:pPr>
        <w:autoSpaceDE/>
        <w:autoSpaceDN/>
        <w:adjustRightInd w:val="0"/>
        <w:rPr>
          <w:sz w:val="21"/>
          <w:szCs w:val="21"/>
        </w:rPr>
      </w:pPr>
    </w:p>
    <w:p>
      <w:pPr>
        <w:autoSpaceDE/>
        <w:autoSpaceDN/>
        <w:adjustRightInd w:val="0"/>
        <w:ind w:firstLine="420" w:firstLineChars="200"/>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autoSpaceDN/>
        <w:adjustRightInd w:val="0"/>
        <w:ind w:firstLine="424" w:firstLineChars="202"/>
        <w:rPr>
          <w:sz w:val="21"/>
          <w:szCs w:val="21"/>
        </w:rPr>
      </w:pPr>
      <w:r>
        <w:rPr>
          <w:rFonts w:hint="eastAsia"/>
          <w:sz w:val="21"/>
          <w:szCs w:val="21"/>
        </w:rPr>
        <w:t>GB 15322.1—2019  可燃气体探测器</w:t>
      </w:r>
      <w:r>
        <w:rPr>
          <w:sz w:val="21"/>
          <w:szCs w:val="21"/>
        </w:rPr>
        <w:t xml:space="preserve"> 第1部分:工业及商业用途点型可燃气体探测器</w:t>
      </w:r>
    </w:p>
    <w:p>
      <w:pPr>
        <w:autoSpaceDE/>
        <w:autoSpaceDN/>
        <w:adjustRightInd w:val="0"/>
        <w:ind w:firstLine="424" w:firstLineChars="202"/>
        <w:rPr>
          <w:sz w:val="21"/>
          <w:szCs w:val="21"/>
        </w:rPr>
      </w:pPr>
      <w:r>
        <w:rPr>
          <w:rFonts w:hint="eastAsia"/>
          <w:sz w:val="21"/>
          <w:szCs w:val="21"/>
        </w:rPr>
        <w:t>GB 15322.2—2019  可燃气体探测器</w:t>
      </w:r>
      <w:r>
        <w:rPr>
          <w:sz w:val="21"/>
          <w:szCs w:val="21"/>
        </w:rPr>
        <w:t xml:space="preserve"> 第</w:t>
      </w:r>
      <w:r>
        <w:rPr>
          <w:rFonts w:hint="eastAsia"/>
          <w:sz w:val="21"/>
          <w:szCs w:val="21"/>
        </w:rPr>
        <w:t>2</w:t>
      </w:r>
      <w:r>
        <w:rPr>
          <w:sz w:val="21"/>
          <w:szCs w:val="21"/>
        </w:rPr>
        <w:t>部分:</w:t>
      </w:r>
      <w:r>
        <w:rPr>
          <w:rFonts w:hint="eastAsia"/>
          <w:sz w:val="21"/>
          <w:szCs w:val="21"/>
        </w:rPr>
        <w:t>可燃气体探测器</w:t>
      </w:r>
      <w:r>
        <w:rPr>
          <w:sz w:val="21"/>
          <w:szCs w:val="21"/>
        </w:rPr>
        <w:t xml:space="preserve"> 第2部分：家用可燃气体探测器</w:t>
      </w:r>
    </w:p>
    <w:p>
      <w:pPr>
        <w:autoSpaceDE/>
        <w:autoSpaceDN/>
        <w:adjustRightInd w:val="0"/>
        <w:ind w:firstLine="424" w:firstLineChars="202"/>
        <w:rPr>
          <w:sz w:val="21"/>
          <w:szCs w:val="21"/>
        </w:rPr>
      </w:pPr>
      <w:r>
        <w:rPr>
          <w:rFonts w:hint="eastAsia"/>
          <w:sz w:val="21"/>
          <w:szCs w:val="21"/>
        </w:rPr>
        <w:t>GB 16808—2008  可燃气体报警控制器</w:t>
      </w:r>
    </w:p>
    <w:p>
      <w:pPr>
        <w:autoSpaceDE/>
        <w:autoSpaceDN/>
        <w:adjustRightInd w:val="0"/>
        <w:ind w:firstLine="424" w:firstLineChars="202"/>
        <w:rPr>
          <w:sz w:val="21"/>
          <w:szCs w:val="21"/>
        </w:rPr>
      </w:pPr>
      <w:r>
        <w:rPr>
          <w:rFonts w:hint="eastAsia"/>
          <w:sz w:val="21"/>
          <w:szCs w:val="21"/>
        </w:rPr>
        <w:t xml:space="preserve">GB 29837—2013 </w:t>
      </w:r>
      <w:r>
        <w:rPr>
          <w:sz w:val="21"/>
          <w:szCs w:val="21"/>
        </w:rPr>
        <w:t xml:space="preserve"> </w:t>
      </w:r>
      <w:r>
        <w:rPr>
          <w:rFonts w:hint="eastAsia"/>
          <w:sz w:val="21"/>
          <w:szCs w:val="21"/>
        </w:rPr>
        <w:t>火灾探测报警产品的维修保养与报废</w:t>
      </w:r>
    </w:p>
    <w:p>
      <w:pPr>
        <w:autoSpaceDE/>
        <w:autoSpaceDN/>
        <w:adjustRightInd w:val="0"/>
        <w:ind w:firstLine="424" w:firstLineChars="202"/>
        <w:rPr>
          <w:sz w:val="21"/>
          <w:szCs w:val="21"/>
        </w:rPr>
      </w:pPr>
      <w:r>
        <w:rPr>
          <w:sz w:val="21"/>
          <w:szCs w:val="21"/>
        </w:rPr>
        <w:t>GB 50028</w:t>
      </w:r>
      <w:r>
        <w:rPr>
          <w:rFonts w:hint="eastAsia"/>
          <w:sz w:val="21"/>
          <w:szCs w:val="21"/>
        </w:rPr>
        <w:t>—2006  城镇燃气设计规范</w:t>
      </w:r>
    </w:p>
    <w:p>
      <w:pPr>
        <w:autoSpaceDE/>
        <w:autoSpaceDN/>
        <w:adjustRightInd w:val="0"/>
        <w:ind w:firstLine="424" w:firstLineChars="202"/>
        <w:rPr>
          <w:sz w:val="21"/>
          <w:szCs w:val="21"/>
        </w:rPr>
      </w:pPr>
      <w:r>
        <w:rPr>
          <w:rFonts w:hint="eastAsia"/>
          <w:sz w:val="21"/>
          <w:szCs w:val="21"/>
        </w:rPr>
        <w:t>GB 50058—2014</w:t>
      </w:r>
      <w:r>
        <w:rPr>
          <w:sz w:val="21"/>
          <w:szCs w:val="21"/>
        </w:rPr>
        <w:t xml:space="preserve">  </w:t>
      </w:r>
      <w:r>
        <w:rPr>
          <w:rFonts w:hint="eastAsia"/>
          <w:sz w:val="21"/>
          <w:szCs w:val="21"/>
        </w:rPr>
        <w:t>爆炸危险环境电力装置设计规范</w:t>
      </w:r>
    </w:p>
    <w:p>
      <w:pPr>
        <w:autoSpaceDE/>
        <w:autoSpaceDN/>
        <w:adjustRightInd w:val="0"/>
        <w:ind w:firstLine="424" w:firstLineChars="202"/>
        <w:rPr>
          <w:sz w:val="21"/>
          <w:szCs w:val="21"/>
        </w:rPr>
      </w:pPr>
      <w:r>
        <w:rPr>
          <w:rFonts w:hint="eastAsia"/>
          <w:sz w:val="21"/>
          <w:szCs w:val="21"/>
        </w:rPr>
        <w:t xml:space="preserve">GB 50166—2019 </w:t>
      </w:r>
      <w:r>
        <w:rPr>
          <w:sz w:val="21"/>
          <w:szCs w:val="21"/>
        </w:rPr>
        <w:t xml:space="preserve"> </w:t>
      </w:r>
      <w:r>
        <w:rPr>
          <w:rFonts w:hint="eastAsia"/>
          <w:sz w:val="21"/>
          <w:szCs w:val="21"/>
        </w:rPr>
        <w:t>火灾自动报警系统施工及验收标准</w:t>
      </w:r>
    </w:p>
    <w:p>
      <w:pPr>
        <w:autoSpaceDE/>
        <w:autoSpaceDN/>
        <w:adjustRightInd w:val="0"/>
        <w:ind w:firstLine="424" w:firstLineChars="202"/>
        <w:rPr>
          <w:sz w:val="21"/>
          <w:szCs w:val="21"/>
        </w:rPr>
      </w:pPr>
      <w:r>
        <w:rPr>
          <w:rFonts w:hint="eastAsia"/>
          <w:sz w:val="21"/>
          <w:szCs w:val="21"/>
        </w:rPr>
        <w:t xml:space="preserve">GB 50303—2015 </w:t>
      </w:r>
      <w:r>
        <w:rPr>
          <w:sz w:val="21"/>
          <w:szCs w:val="21"/>
        </w:rPr>
        <w:t xml:space="preserve"> </w:t>
      </w:r>
      <w:r>
        <w:rPr>
          <w:rFonts w:hint="eastAsia"/>
          <w:sz w:val="21"/>
          <w:szCs w:val="21"/>
        </w:rPr>
        <w:t>建筑电气工程施工质量验收规范</w:t>
      </w:r>
    </w:p>
    <w:p>
      <w:pPr>
        <w:autoSpaceDE/>
        <w:autoSpaceDN/>
        <w:adjustRightInd w:val="0"/>
        <w:ind w:firstLine="424" w:firstLineChars="202"/>
        <w:rPr>
          <w:sz w:val="21"/>
          <w:szCs w:val="21"/>
        </w:rPr>
      </w:pPr>
      <w:r>
        <w:rPr>
          <w:sz w:val="21"/>
          <w:szCs w:val="21"/>
        </w:rPr>
        <w:t>GB</w:t>
      </w:r>
      <w:r>
        <w:rPr>
          <w:rFonts w:hint="eastAsia"/>
          <w:sz w:val="21"/>
          <w:szCs w:val="21"/>
        </w:rPr>
        <w:t xml:space="preserve"> </w:t>
      </w:r>
      <w:r>
        <w:rPr>
          <w:sz w:val="21"/>
          <w:szCs w:val="21"/>
        </w:rPr>
        <w:t>55009—2021</w:t>
      </w:r>
      <w:r>
        <w:rPr>
          <w:rFonts w:hint="eastAsia"/>
          <w:sz w:val="21"/>
          <w:szCs w:val="21"/>
        </w:rPr>
        <w:t xml:space="preserve"> </w:t>
      </w:r>
      <w:r>
        <w:rPr>
          <w:sz w:val="21"/>
          <w:szCs w:val="21"/>
        </w:rPr>
        <w:t xml:space="preserve"> </w:t>
      </w:r>
      <w:r>
        <w:rPr>
          <w:rFonts w:hint="eastAsia"/>
          <w:sz w:val="21"/>
          <w:szCs w:val="21"/>
        </w:rPr>
        <w:t>燃气工程项目规范</w:t>
      </w:r>
    </w:p>
    <w:p>
      <w:pPr>
        <w:autoSpaceDE/>
        <w:autoSpaceDN/>
        <w:adjustRightInd w:val="0"/>
        <w:ind w:firstLine="424" w:firstLineChars="202"/>
        <w:rPr>
          <w:sz w:val="21"/>
          <w:szCs w:val="21"/>
        </w:rPr>
      </w:pPr>
      <w:r>
        <w:rPr>
          <w:sz w:val="21"/>
          <w:szCs w:val="21"/>
        </w:rPr>
        <w:t>GB/T 34004—2017</w:t>
      </w:r>
      <w:r>
        <w:rPr>
          <w:rFonts w:hint="eastAsia"/>
          <w:sz w:val="21"/>
          <w:szCs w:val="21"/>
        </w:rPr>
        <w:t xml:space="preserve">  家用和小型餐饮厨房用燃气报警器及传感器</w:t>
      </w:r>
    </w:p>
    <w:p>
      <w:pPr>
        <w:autoSpaceDE/>
        <w:autoSpaceDN/>
        <w:adjustRightInd w:val="0"/>
        <w:ind w:firstLine="424" w:firstLineChars="202"/>
        <w:rPr>
          <w:sz w:val="21"/>
          <w:szCs w:val="21"/>
        </w:rPr>
      </w:pPr>
      <w:r>
        <w:rPr>
          <w:rFonts w:hint="eastAsia"/>
          <w:sz w:val="21"/>
          <w:szCs w:val="21"/>
        </w:rPr>
        <w:t>CJJ</w:t>
      </w:r>
      <w:r>
        <w:rPr>
          <w:sz w:val="21"/>
          <w:szCs w:val="21"/>
        </w:rPr>
        <w:t>/T</w:t>
      </w:r>
      <w:r>
        <w:rPr>
          <w:rFonts w:hint="eastAsia"/>
          <w:sz w:val="21"/>
          <w:szCs w:val="21"/>
        </w:rPr>
        <w:t xml:space="preserve"> 146—2011 </w:t>
      </w:r>
      <w:r>
        <w:rPr>
          <w:sz w:val="21"/>
          <w:szCs w:val="21"/>
        </w:rPr>
        <w:t xml:space="preserve"> </w:t>
      </w:r>
      <w:r>
        <w:rPr>
          <w:rFonts w:hint="eastAsia"/>
          <w:sz w:val="21"/>
          <w:szCs w:val="21"/>
        </w:rPr>
        <w:t>城镇燃气报警控制系统技术规程</w:t>
      </w:r>
    </w:p>
    <w:p>
      <w:pPr>
        <w:autoSpaceDE/>
        <w:autoSpaceDN/>
        <w:adjustRightInd w:val="0"/>
        <w:ind w:firstLine="424" w:firstLineChars="202"/>
        <w:rPr>
          <w:sz w:val="21"/>
          <w:szCs w:val="21"/>
        </w:rPr>
      </w:pPr>
      <w:r>
        <w:rPr>
          <w:rFonts w:hint="eastAsia"/>
          <w:sz w:val="21"/>
          <w:szCs w:val="21"/>
        </w:rPr>
        <w:t>DB31/T 89—2009  城镇燃气泄漏报警器安全技术条件</w:t>
      </w:r>
    </w:p>
    <w:p>
      <w:pPr>
        <w:autoSpaceDE/>
        <w:autoSpaceDN/>
        <w:adjustRightInd w:val="0"/>
        <w:rPr>
          <w:sz w:val="21"/>
          <w:szCs w:val="21"/>
        </w:rPr>
      </w:pPr>
    </w:p>
    <w:p>
      <w:pPr>
        <w:pStyle w:val="22"/>
        <w:numPr>
          <w:ilvl w:val="0"/>
          <w:numId w:val="0"/>
        </w:numPr>
        <w:adjustRightInd w:val="0"/>
        <w:spacing w:beforeLines="0" w:afterLines="0"/>
        <w:jc w:val="left"/>
      </w:pPr>
      <w:bookmarkStart w:id="5" w:name="_Toc81916480"/>
      <w:r>
        <w:rPr>
          <w:rFonts w:hint="eastAsia"/>
        </w:rPr>
        <w:t>3</w:t>
      </w:r>
      <w:r>
        <w:t xml:space="preserve">  </w:t>
      </w:r>
      <w:r>
        <w:rPr>
          <w:rFonts w:hint="eastAsia"/>
        </w:rPr>
        <w:t>术语和定义</w:t>
      </w:r>
      <w:bookmarkEnd w:id="5"/>
    </w:p>
    <w:p>
      <w:pPr>
        <w:pStyle w:val="23"/>
        <w:autoSpaceDE/>
        <w:autoSpaceDN/>
        <w:adjustRightInd w:val="0"/>
        <w:ind w:left="-110" w:leftChars="-50"/>
        <w:jc w:val="left"/>
      </w:pPr>
    </w:p>
    <w:p>
      <w:pPr>
        <w:pStyle w:val="23"/>
        <w:autoSpaceDE/>
        <w:autoSpaceDN/>
        <w:adjustRightInd w:val="0"/>
        <w:ind w:left="-110" w:leftChars="-50"/>
        <w:jc w:val="left"/>
      </w:pPr>
      <w:r>
        <w:rPr>
          <w:rFonts w:hint="eastAsia"/>
        </w:rPr>
        <w:t>下列术语和定义适用于本文件</w:t>
      </w:r>
    </w:p>
    <w:p>
      <w:pPr>
        <w:pStyle w:val="23"/>
        <w:autoSpaceDE/>
        <w:autoSpaceDN/>
        <w:adjustRightInd w:val="0"/>
        <w:ind w:firstLine="0" w:firstLineChars="0"/>
        <w:jc w:val="left"/>
        <w:rPr>
          <w:rFonts w:ascii="黑体" w:hAnsi="黑体" w:eastAsia="黑体"/>
        </w:rPr>
      </w:pPr>
      <w:r>
        <w:rPr>
          <w:rFonts w:ascii="黑体" w:hAnsi="黑体" w:eastAsia="黑体"/>
        </w:rPr>
        <w:t>3.1</w:t>
      </w:r>
    </w:p>
    <w:p>
      <w:pPr>
        <w:pStyle w:val="23"/>
        <w:autoSpaceDE/>
        <w:autoSpaceDN/>
        <w:adjustRightInd w:val="0"/>
        <w:jc w:val="left"/>
        <w:rPr>
          <w:rFonts w:ascii="黑体" w:hAnsi="黑体" w:eastAsia="黑体"/>
        </w:rPr>
      </w:pPr>
      <w:r>
        <w:rPr>
          <w:rFonts w:hint="eastAsia" w:ascii="黑体" w:hAnsi="黑体" w:eastAsia="黑体"/>
        </w:rPr>
        <w:t>燃气  gas</w:t>
      </w:r>
    </w:p>
    <w:p>
      <w:pPr>
        <w:pStyle w:val="23"/>
        <w:autoSpaceDE/>
        <w:autoSpaceDN/>
        <w:adjustRightInd w:val="0"/>
        <w:jc w:val="left"/>
      </w:pPr>
      <w:r>
        <w:rPr>
          <w:rFonts w:hint="eastAsia"/>
        </w:rPr>
        <w:t>作为燃料使用并符合一定要求的气体燃料，包括天然气和液化石油气。</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.2</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燃气</w:t>
      </w:r>
      <w:r>
        <w:rPr>
          <w:rFonts w:hint="eastAsia" w:ascii="黑体" w:hAnsi="黑体" w:eastAsia="黑体" w:cs="黑体"/>
          <w:color w:val="000000"/>
          <w:szCs w:val="21"/>
        </w:rPr>
        <w:t>泄漏</w:t>
      </w:r>
      <w:r>
        <w:rPr>
          <w:rFonts w:ascii="黑体" w:hAnsi="黑体" w:eastAsia="黑体" w:cs="黑体"/>
          <w:color w:val="000000"/>
          <w:szCs w:val="21"/>
        </w:rPr>
        <w:t>报警控制系统</w:t>
      </w:r>
      <w:r>
        <w:rPr>
          <w:rFonts w:hint="eastAsia" w:ascii="黑体" w:hAnsi="黑体" w:eastAsia="黑体" w:cs="黑体"/>
          <w:color w:val="000000"/>
          <w:szCs w:val="21"/>
        </w:rPr>
        <w:t xml:space="preserve">  gas </w:t>
      </w:r>
      <w:r>
        <w:rPr>
          <w:rFonts w:ascii="黑体" w:hAnsi="黑体" w:eastAsia="黑体" w:cs="黑体"/>
          <w:color w:val="000000"/>
          <w:szCs w:val="21"/>
        </w:rPr>
        <w:t>leakage</w:t>
      </w:r>
      <w:r>
        <w:rPr>
          <w:rFonts w:hint="eastAsia" w:ascii="黑体" w:hAnsi="黑体" w:eastAsia="黑体" w:cs="黑体"/>
          <w:color w:val="000000"/>
          <w:szCs w:val="21"/>
        </w:rPr>
        <w:t xml:space="preserve"> alarm and control system</w:t>
      </w:r>
    </w:p>
    <w:p>
      <w:pPr>
        <w:pStyle w:val="23"/>
        <w:autoSpaceDE/>
        <w:autoSpaceDN/>
        <w:adjustRightInd w:val="0"/>
        <w:ind w:firstLine="438" w:firstLineChars="209"/>
        <w:jc w:val="left"/>
        <w:rPr>
          <w:rFonts w:hAnsi="宋体" w:cs="黑体"/>
          <w:color w:val="000000"/>
          <w:szCs w:val="21"/>
        </w:rPr>
      </w:pPr>
      <w:r>
        <w:rPr>
          <w:rFonts w:hAnsi="宋体" w:cs="黑体"/>
          <w:color w:val="000000"/>
          <w:szCs w:val="21"/>
        </w:rPr>
        <w:t>由可燃气体探测器、</w:t>
      </w:r>
      <w:r>
        <w:rPr>
          <w:rFonts w:hint="eastAsia" w:hAnsi="宋体" w:cs="黑体"/>
          <w:color w:val="000000"/>
          <w:szCs w:val="21"/>
        </w:rPr>
        <w:t>一氧化碳</w:t>
      </w:r>
      <w:r>
        <w:rPr>
          <w:rFonts w:hAnsi="宋体" w:cs="黑体"/>
          <w:color w:val="000000"/>
          <w:szCs w:val="21"/>
        </w:rPr>
        <w:t>探测器、可燃气体报警控制</w:t>
      </w:r>
      <w:r>
        <w:rPr>
          <w:rFonts w:hint="eastAsia" w:hAnsi="宋体" w:cs="黑体"/>
          <w:color w:val="000000"/>
          <w:szCs w:val="21"/>
        </w:rPr>
        <w:t>器、紧急切断装置、排气装置等组成的安</w:t>
      </w:r>
      <w:r>
        <w:rPr>
          <w:rFonts w:hint="eastAsia" w:hAnsi="宋体" w:cs="黑体"/>
          <w:szCs w:val="21"/>
        </w:rPr>
        <w:t>全系统。分为集中</w:t>
      </w:r>
      <w:r>
        <w:rPr>
          <w:rFonts w:hAnsi="宋体" w:cs="黑体"/>
          <w:szCs w:val="21"/>
        </w:rPr>
        <w:t>燃气</w:t>
      </w:r>
      <w:r>
        <w:rPr>
          <w:rFonts w:hint="eastAsia" w:hAnsi="宋体" w:cs="黑体"/>
          <w:szCs w:val="21"/>
        </w:rPr>
        <w:t>泄漏</w:t>
      </w:r>
      <w:r>
        <w:rPr>
          <w:rFonts w:hAnsi="宋体" w:cs="黑体"/>
          <w:szCs w:val="21"/>
        </w:rPr>
        <w:t>报警控制系统</w:t>
      </w:r>
      <w:r>
        <w:rPr>
          <w:rFonts w:hint="eastAsia" w:hAnsi="宋体" w:cs="黑体"/>
          <w:szCs w:val="21"/>
        </w:rPr>
        <w:t>和独立</w:t>
      </w:r>
      <w:r>
        <w:rPr>
          <w:rFonts w:hAnsi="宋体" w:cs="黑体"/>
          <w:szCs w:val="21"/>
        </w:rPr>
        <w:t>燃气</w:t>
      </w:r>
      <w:r>
        <w:rPr>
          <w:rFonts w:hint="eastAsia" w:hAnsi="宋体" w:cs="黑体"/>
          <w:szCs w:val="21"/>
        </w:rPr>
        <w:t>泄漏</w:t>
      </w:r>
      <w:r>
        <w:rPr>
          <w:rFonts w:hAnsi="宋体" w:cs="黑体"/>
          <w:szCs w:val="21"/>
        </w:rPr>
        <w:t>报警控制系统</w:t>
      </w:r>
      <w:r>
        <w:rPr>
          <w:rFonts w:hint="eastAsia" w:hAnsi="宋体" w:cs="黑体"/>
          <w:szCs w:val="21"/>
        </w:rPr>
        <w:t>两类。</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3</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集中燃气</w:t>
      </w:r>
      <w:r>
        <w:rPr>
          <w:rFonts w:hint="eastAsia" w:ascii="黑体" w:hAnsi="黑体" w:eastAsia="黑体" w:cs="黑体"/>
          <w:color w:val="000000"/>
          <w:szCs w:val="21"/>
        </w:rPr>
        <w:t>泄漏</w:t>
      </w:r>
      <w:r>
        <w:rPr>
          <w:rFonts w:ascii="黑体" w:hAnsi="黑体" w:eastAsia="黑体" w:cs="黑体"/>
          <w:color w:val="000000"/>
          <w:szCs w:val="21"/>
        </w:rPr>
        <w:t>报警控制系统</w:t>
      </w:r>
      <w:r>
        <w:rPr>
          <w:rFonts w:hint="eastAsia" w:ascii="黑体" w:hAnsi="黑体" w:eastAsia="黑体" w:cs="黑体"/>
          <w:color w:val="000000"/>
          <w:szCs w:val="21"/>
        </w:rPr>
        <w:t xml:space="preserve">  centralized gas </w:t>
      </w:r>
      <w:r>
        <w:rPr>
          <w:rFonts w:ascii="黑体" w:hAnsi="黑体" w:eastAsia="黑体" w:cs="黑体"/>
          <w:color w:val="000000"/>
          <w:szCs w:val="21"/>
        </w:rPr>
        <w:t>leakage</w:t>
      </w:r>
      <w:r>
        <w:rPr>
          <w:rFonts w:hint="eastAsia" w:ascii="黑体" w:hAnsi="黑体" w:eastAsia="黑体" w:cs="黑体"/>
          <w:color w:val="000000"/>
          <w:szCs w:val="21"/>
        </w:rPr>
        <w:t xml:space="preserve"> alarm and control system</w:t>
      </w:r>
    </w:p>
    <w:p>
      <w:pPr>
        <w:pStyle w:val="23"/>
        <w:autoSpaceDE/>
        <w:autoSpaceDN/>
        <w:adjustRightInd w:val="0"/>
        <w:ind w:firstLine="438" w:firstLineChars="209"/>
        <w:jc w:val="left"/>
        <w:rPr>
          <w:rFonts w:hAnsi="宋体" w:cs="黑体"/>
          <w:color w:val="000000"/>
          <w:szCs w:val="21"/>
        </w:rPr>
      </w:pPr>
      <w:r>
        <w:rPr>
          <w:rFonts w:hAnsi="宋体" w:cs="黑体"/>
          <w:color w:val="000000"/>
          <w:szCs w:val="21"/>
        </w:rPr>
        <w:t>由点型可燃气体探测器、可燃气体报警控制器、紧急切断</w:t>
      </w:r>
      <w:r>
        <w:rPr>
          <w:rFonts w:hint="eastAsia" w:hAnsi="宋体" w:cs="黑体"/>
          <w:color w:val="000000"/>
          <w:szCs w:val="21"/>
        </w:rPr>
        <w:t>阀、排气装置、手动报警触发装置等组成的自动控制系统。</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4</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独立燃气</w:t>
      </w:r>
      <w:r>
        <w:rPr>
          <w:rFonts w:hint="eastAsia" w:ascii="黑体" w:hAnsi="黑体" w:eastAsia="黑体" w:cs="黑体"/>
          <w:color w:val="000000"/>
          <w:szCs w:val="21"/>
        </w:rPr>
        <w:t>泄漏</w:t>
      </w:r>
      <w:r>
        <w:rPr>
          <w:rFonts w:ascii="黑体" w:hAnsi="黑体" w:eastAsia="黑体" w:cs="黑体"/>
          <w:color w:val="000000"/>
          <w:szCs w:val="21"/>
        </w:rPr>
        <w:t>报警控制系统</w:t>
      </w:r>
      <w:r>
        <w:rPr>
          <w:rFonts w:hint="eastAsia" w:ascii="黑体" w:hAnsi="黑体" w:eastAsia="黑体" w:cs="黑体"/>
          <w:color w:val="000000"/>
          <w:szCs w:val="21"/>
        </w:rPr>
        <w:t xml:space="preserve">  separate gas </w:t>
      </w:r>
      <w:r>
        <w:rPr>
          <w:rFonts w:ascii="黑体" w:hAnsi="黑体" w:eastAsia="黑体" w:cs="黑体"/>
          <w:color w:val="000000"/>
          <w:szCs w:val="21"/>
        </w:rPr>
        <w:t>leakage</w:t>
      </w:r>
      <w:r>
        <w:rPr>
          <w:rFonts w:hint="eastAsia" w:ascii="黑体" w:hAnsi="黑体" w:eastAsia="黑体" w:cs="黑体"/>
          <w:color w:val="000000"/>
          <w:szCs w:val="21"/>
        </w:rPr>
        <w:t xml:space="preserve"> alarm and control system</w:t>
      </w:r>
    </w:p>
    <w:p>
      <w:pPr>
        <w:pStyle w:val="23"/>
        <w:autoSpaceDE/>
        <w:autoSpaceDN/>
        <w:adjustRightInd w:val="0"/>
        <w:ind w:firstLine="0" w:firstLineChars="0"/>
        <w:jc w:val="left"/>
        <w:rPr>
          <w:rFonts w:hAnsi="宋体" w:cs="黑体"/>
          <w:color w:val="000000"/>
          <w:szCs w:val="21"/>
        </w:rPr>
      </w:pPr>
      <w:r>
        <w:rPr>
          <w:rFonts w:hAnsi="宋体" w:cs="黑体"/>
          <w:color w:val="000000"/>
          <w:szCs w:val="21"/>
        </w:rPr>
        <w:t xml:space="preserve">    由独立式可燃气体探测器、紧急切断阀等组成的自动控制</w:t>
      </w:r>
      <w:r>
        <w:rPr>
          <w:rFonts w:hint="eastAsia" w:hAnsi="宋体" w:cs="黑体"/>
          <w:color w:val="000000"/>
          <w:szCs w:val="21"/>
        </w:rPr>
        <w:t>系统。</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5</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点型可燃气体探测器</w:t>
      </w:r>
      <w:r>
        <w:rPr>
          <w:rFonts w:hint="eastAsia" w:ascii="黑体" w:hAnsi="黑体" w:eastAsia="黑体" w:cs="黑体"/>
          <w:color w:val="000000"/>
          <w:szCs w:val="21"/>
        </w:rPr>
        <w:t xml:space="preserve">  point-type combustible gas detector</w:t>
      </w:r>
    </w:p>
    <w:p>
      <w:pPr>
        <w:pStyle w:val="23"/>
        <w:autoSpaceDE/>
        <w:autoSpaceDN/>
        <w:adjustRightInd w:val="0"/>
        <w:ind w:firstLine="438" w:firstLineChars="209"/>
        <w:jc w:val="left"/>
        <w:rPr>
          <w:rFonts w:hAnsi="宋体" w:cs="黑体"/>
          <w:color w:val="000000"/>
          <w:szCs w:val="21"/>
        </w:rPr>
      </w:pPr>
      <w:r>
        <w:rPr>
          <w:rFonts w:hAnsi="宋体" w:cs="黑体"/>
          <w:color w:val="000000"/>
          <w:szCs w:val="21"/>
        </w:rPr>
        <w:t>当被测区域空气中可燃气体的浓度达到报警设定值时，能发</w:t>
      </w:r>
      <w:r>
        <w:rPr>
          <w:rFonts w:hint="eastAsia" w:hAnsi="宋体" w:cs="黑体"/>
          <w:color w:val="000000"/>
          <w:szCs w:val="21"/>
        </w:rPr>
        <w:t>出报警信号并和可燃气体报警控制器共同使用的可燃气体探测器。</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6</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独立式可燃气体探测器</w:t>
      </w:r>
      <w:r>
        <w:rPr>
          <w:rFonts w:hint="eastAsia" w:ascii="黑体" w:hAnsi="黑体" w:eastAsia="黑体" w:cs="黑体"/>
          <w:color w:val="000000"/>
          <w:szCs w:val="21"/>
        </w:rPr>
        <w:t xml:space="preserve">  separate combustible gas detector</w:t>
      </w:r>
    </w:p>
    <w:p>
      <w:pPr>
        <w:pStyle w:val="23"/>
        <w:autoSpaceDE/>
        <w:autoSpaceDN/>
        <w:adjustRightInd w:val="0"/>
        <w:ind w:firstLine="438" w:firstLineChars="209"/>
        <w:jc w:val="left"/>
        <w:rPr>
          <w:rFonts w:hAnsi="宋体" w:cs="黑体"/>
          <w:color w:val="000000"/>
          <w:szCs w:val="21"/>
        </w:rPr>
      </w:pPr>
      <w:r>
        <w:rPr>
          <w:rFonts w:hAnsi="宋体" w:cs="黑体"/>
          <w:color w:val="000000"/>
          <w:szCs w:val="21"/>
        </w:rPr>
        <w:t>当被测区域空气中可燃气体的浓度达到报警设定值时</w:t>
      </w:r>
      <w:r>
        <w:rPr>
          <w:rFonts w:hint="eastAsia" w:hAnsi="宋体" w:cs="黑体"/>
          <w:color w:val="000000"/>
          <w:szCs w:val="21"/>
        </w:rPr>
        <w:t>，</w:t>
      </w:r>
      <w:r>
        <w:rPr>
          <w:rFonts w:hAnsi="宋体" w:cs="黑体"/>
          <w:color w:val="000000"/>
          <w:szCs w:val="21"/>
        </w:rPr>
        <w:t>发出</w:t>
      </w:r>
      <w:r>
        <w:rPr>
          <w:rFonts w:hint="eastAsia" w:hAnsi="宋体" w:cs="黑体"/>
          <w:color w:val="000000"/>
          <w:szCs w:val="21"/>
        </w:rPr>
        <w:t>声、光报警信号并输出控制信号，且不与报警控制装置连接使用的可燃气体探测器。</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7</w:t>
      </w:r>
    </w:p>
    <w:p>
      <w:pPr>
        <w:pStyle w:val="23"/>
        <w:autoSpaceDE/>
        <w:autoSpaceDN/>
        <w:adjustRightInd w:val="0"/>
        <w:jc w:val="left"/>
        <w:rPr>
          <w:rFonts w:ascii="黑体" w:hAnsi="黑体" w:eastAsia="黑体" w:cs="黑体"/>
          <w:color w:val="000000"/>
          <w:szCs w:val="21"/>
        </w:rPr>
      </w:pPr>
      <w:r>
        <w:rPr>
          <w:rFonts w:hint="eastAsia" w:ascii="黑体" w:hAnsi="黑体" w:eastAsia="黑体" w:cs="黑体"/>
          <w:color w:val="000000"/>
          <w:szCs w:val="21"/>
        </w:rPr>
        <w:t>一氧化碳</w:t>
      </w:r>
      <w:r>
        <w:rPr>
          <w:rFonts w:ascii="黑体" w:hAnsi="黑体" w:eastAsia="黑体" w:cs="黑体"/>
          <w:color w:val="000000"/>
          <w:szCs w:val="21"/>
        </w:rPr>
        <w:t>探测器</w:t>
      </w:r>
      <w:r>
        <w:rPr>
          <w:rFonts w:hint="eastAsia" w:ascii="黑体" w:hAnsi="黑体" w:eastAsia="黑体" w:cs="黑体"/>
          <w:color w:val="000000"/>
          <w:szCs w:val="21"/>
        </w:rPr>
        <w:t xml:space="preserve">  incomplete combustion gas detector</w:t>
      </w:r>
    </w:p>
    <w:p>
      <w:pPr>
        <w:pStyle w:val="23"/>
        <w:autoSpaceDE/>
        <w:autoSpaceDN/>
        <w:adjustRightInd w:val="0"/>
        <w:ind w:firstLine="0" w:firstLineChars="0"/>
        <w:jc w:val="left"/>
        <w:rPr>
          <w:rFonts w:hAnsi="宋体" w:cs="黑体"/>
          <w:color w:val="000000"/>
          <w:szCs w:val="21"/>
        </w:rPr>
      </w:pPr>
      <w:r>
        <w:rPr>
          <w:rFonts w:hAnsi="宋体" w:cs="黑体"/>
          <w:color w:val="000000"/>
          <w:szCs w:val="21"/>
        </w:rPr>
        <w:t xml:space="preserve">    探测由于燃气不完全燃烧产生的一氧化碳的探测器。</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8</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复合探测器</w:t>
      </w:r>
      <w:r>
        <w:rPr>
          <w:rFonts w:hint="eastAsia" w:ascii="黑体" w:hAnsi="黑体" w:eastAsia="黑体" w:cs="黑体"/>
          <w:color w:val="000000"/>
          <w:szCs w:val="21"/>
        </w:rPr>
        <w:t xml:space="preserve">  compound gas dector</w:t>
      </w:r>
    </w:p>
    <w:p>
      <w:pPr>
        <w:pStyle w:val="23"/>
        <w:autoSpaceDE/>
        <w:autoSpaceDN/>
        <w:adjustRightInd w:val="0"/>
        <w:ind w:firstLine="0" w:firstLineChars="0"/>
        <w:jc w:val="left"/>
        <w:rPr>
          <w:rFonts w:hAnsi="宋体" w:cs="黑体"/>
          <w:color w:val="000000"/>
          <w:szCs w:val="21"/>
        </w:rPr>
      </w:pPr>
      <w:r>
        <w:rPr>
          <w:rFonts w:hAnsi="宋体" w:cs="黑体"/>
          <w:color w:val="000000"/>
          <w:szCs w:val="21"/>
        </w:rPr>
        <w:t xml:space="preserve">    在一个探测器里能同时探测可燃气</w:t>
      </w:r>
      <w:r>
        <w:rPr>
          <w:rFonts w:hint="eastAsia" w:hAnsi="宋体" w:cs="黑体"/>
          <w:color w:val="000000"/>
          <w:szCs w:val="21"/>
        </w:rPr>
        <w:t>体</w:t>
      </w:r>
      <w:r>
        <w:rPr>
          <w:rFonts w:hAnsi="宋体" w:cs="黑体"/>
          <w:color w:val="000000"/>
          <w:szCs w:val="21"/>
        </w:rPr>
        <w:t>、燃气不完全燃烧产生</w:t>
      </w:r>
      <w:r>
        <w:rPr>
          <w:rFonts w:hint="eastAsia" w:hAnsi="宋体" w:cs="黑体"/>
          <w:color w:val="000000"/>
          <w:szCs w:val="21"/>
        </w:rPr>
        <w:t>的一氧化碳的探测器。</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9</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可燃气体报警控制器</w:t>
      </w:r>
      <w:r>
        <w:rPr>
          <w:rFonts w:hint="eastAsia" w:ascii="黑体" w:hAnsi="黑体" w:eastAsia="黑体" w:cs="黑体"/>
          <w:color w:val="000000"/>
          <w:szCs w:val="21"/>
        </w:rPr>
        <w:t xml:space="preserve">  combustible gas alarm control units</w:t>
      </w:r>
    </w:p>
    <w:p>
      <w:pPr>
        <w:pStyle w:val="23"/>
        <w:autoSpaceDE/>
        <w:autoSpaceDN/>
        <w:adjustRightInd w:val="0"/>
        <w:ind w:firstLine="438" w:firstLineChars="209"/>
        <w:jc w:val="left"/>
        <w:rPr>
          <w:rFonts w:hAnsi="宋体" w:cs="黑体"/>
          <w:color w:val="000000"/>
          <w:szCs w:val="21"/>
        </w:rPr>
      </w:pPr>
      <w:r>
        <w:rPr>
          <w:rFonts w:hint="eastAsia" w:hAnsi="宋体" w:cs="黑体"/>
          <w:color w:val="000000"/>
          <w:szCs w:val="21"/>
        </w:rPr>
        <w:t>接</w:t>
      </w:r>
      <w:r>
        <w:rPr>
          <w:rFonts w:hAnsi="宋体" w:cs="黑体"/>
          <w:color w:val="000000"/>
          <w:szCs w:val="21"/>
        </w:rPr>
        <w:t>收点型可燃气体探测器及手动报警触发装置信号，能发出</w:t>
      </w:r>
      <w:r>
        <w:rPr>
          <w:rFonts w:hint="eastAsia" w:hAnsi="宋体" w:cs="黑体"/>
          <w:color w:val="000000"/>
          <w:szCs w:val="21"/>
        </w:rPr>
        <w:t>声、光报警信号，指示报警部位并予以保持的控制装置。</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10</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切断阀</w:t>
      </w:r>
      <w:r>
        <w:rPr>
          <w:rFonts w:hint="eastAsia" w:ascii="黑体" w:hAnsi="黑体" w:eastAsia="黑体" w:cs="黑体"/>
          <w:color w:val="000000"/>
          <w:szCs w:val="21"/>
        </w:rPr>
        <w:t xml:space="preserve">  shut-off valve</w:t>
      </w:r>
    </w:p>
    <w:p>
      <w:pPr>
        <w:pStyle w:val="23"/>
        <w:autoSpaceDE/>
        <w:autoSpaceDN/>
        <w:adjustRightInd w:val="0"/>
        <w:jc w:val="left"/>
        <w:rPr>
          <w:rFonts w:hAnsi="宋体" w:cs="黑体"/>
          <w:color w:val="000000"/>
          <w:szCs w:val="21"/>
        </w:rPr>
      </w:pPr>
      <w:r>
        <w:rPr>
          <w:rFonts w:hint="eastAsia" w:hAnsi="宋体" w:cs="黑体"/>
          <w:color w:val="000000"/>
          <w:szCs w:val="21"/>
        </w:rPr>
        <w:t>分为手动切断阀和紧急自动切断阀。手动切断阀为通过手动进行启闭的阀门。紧急自动切断阀为当接收到控制信号时，能自动切断燃气气源，并能手动复位的阀门。</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11</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释放源</w:t>
      </w:r>
      <w:r>
        <w:rPr>
          <w:rFonts w:hint="eastAsia" w:ascii="黑体" w:hAnsi="黑体" w:eastAsia="黑体" w:cs="黑体"/>
          <w:color w:val="000000"/>
          <w:szCs w:val="21"/>
        </w:rPr>
        <w:t xml:space="preserve">  release source</w:t>
      </w:r>
    </w:p>
    <w:p>
      <w:pPr>
        <w:pStyle w:val="23"/>
        <w:autoSpaceDE/>
        <w:autoSpaceDN/>
        <w:adjustRightInd w:val="0"/>
        <w:ind w:firstLine="0" w:firstLineChars="0"/>
        <w:jc w:val="left"/>
        <w:rPr>
          <w:rFonts w:hAnsi="宋体" w:cs="黑体"/>
          <w:color w:val="000000" w:themeColor="text1"/>
          <w:szCs w:val="21"/>
          <w14:textFill>
            <w14:solidFill>
              <w14:schemeClr w14:val="tx1"/>
            </w14:solidFill>
          </w14:textFill>
        </w:rPr>
      </w:pPr>
      <w:r>
        <w:rPr>
          <w:rFonts w:hAnsi="宋体" w:cs="黑体"/>
          <w:color w:val="000000"/>
          <w:szCs w:val="21"/>
        </w:rPr>
        <w:t xml:space="preserve">    可释放出形成爆炸性混合</w:t>
      </w:r>
      <w:r>
        <w:rPr>
          <w:rFonts w:hAnsi="宋体" w:cs="黑体"/>
          <w:color w:val="000000" w:themeColor="text1"/>
          <w:szCs w:val="21"/>
          <w14:textFill>
            <w14:solidFill>
              <w14:schemeClr w14:val="tx1"/>
            </w14:solidFill>
          </w14:textFill>
        </w:rPr>
        <w:t>气体的</w:t>
      </w:r>
      <w:r>
        <w:rPr>
          <w:rFonts w:hint="eastAsia" w:hAnsi="宋体" w:cs="黑体"/>
          <w:color w:val="000000" w:themeColor="text1"/>
          <w:szCs w:val="21"/>
          <w14:textFill>
            <w14:solidFill>
              <w14:schemeClr w14:val="tx1"/>
            </w14:solidFill>
          </w14:textFill>
        </w:rPr>
        <w:t>器具、设备</w:t>
      </w:r>
      <w:r>
        <w:rPr>
          <w:rFonts w:hAnsi="宋体" w:cs="黑体"/>
          <w:color w:val="000000" w:themeColor="text1"/>
          <w:szCs w:val="21"/>
          <w14:textFill>
            <w14:solidFill>
              <w14:schemeClr w14:val="tx1"/>
            </w14:solidFill>
          </w14:textFill>
        </w:rPr>
        <w:t>或地点。</w:t>
      </w:r>
    </w:p>
    <w:p>
      <w:pPr>
        <w:autoSpaceDE/>
        <w:autoSpaceDN/>
        <w:adjustRightInd w:val="0"/>
        <w:rPr>
          <w:rFonts w:ascii="黑体" w:hAnsi="黑体" w:eastAsia="黑体" w:cs="黑体"/>
          <w:color w:val="000000"/>
          <w:szCs w:val="21"/>
          <w:lang w:val="en-US"/>
        </w:rPr>
      </w:pPr>
      <w:r>
        <w:rPr>
          <w:rFonts w:hint="eastAsia" w:ascii="黑体" w:hAnsi="黑体" w:eastAsia="黑体" w:cs="黑体"/>
          <w:color w:val="000000"/>
          <w:sz w:val="21"/>
          <w:szCs w:val="21"/>
          <w:lang w:val="en-US" w:bidi="ar-SA"/>
        </w:rPr>
        <w:t>3.12</w:t>
      </w:r>
    </w:p>
    <w:p>
      <w:pPr>
        <w:pStyle w:val="23"/>
        <w:autoSpaceDE/>
        <w:autoSpaceDN/>
        <w:adjustRightInd w:val="0"/>
        <w:jc w:val="left"/>
        <w:rPr>
          <w:rFonts w:ascii="黑体" w:hAnsi="黑体" w:eastAsia="黑体" w:cs="黑体"/>
          <w:color w:val="000000"/>
          <w:szCs w:val="21"/>
        </w:rPr>
      </w:pPr>
      <w:r>
        <w:rPr>
          <w:rFonts w:hint="eastAsia" w:ascii="黑体" w:hAnsi="黑体" w:eastAsia="黑体" w:cs="黑体"/>
          <w:color w:val="000000"/>
          <w:szCs w:val="21"/>
        </w:rPr>
        <w:t>唯一性编码  u</w:t>
      </w:r>
      <w:r>
        <w:rPr>
          <w:rFonts w:ascii="黑体" w:hAnsi="黑体" w:eastAsia="黑体" w:cs="黑体"/>
          <w:color w:val="000000"/>
          <w:szCs w:val="21"/>
        </w:rPr>
        <w:t>niqueness coding</w:t>
      </w:r>
    </w:p>
    <w:p>
      <w:pPr>
        <w:pStyle w:val="23"/>
        <w:tabs>
          <w:tab w:val="right" w:leader="dot" w:pos="9781"/>
          <w:tab w:val="clear" w:pos="9298"/>
        </w:tabs>
        <w:autoSpaceDE/>
        <w:autoSpaceDN/>
        <w:adjustRightInd w:val="0"/>
        <w:jc w:val="left"/>
        <w:rPr>
          <w:rFonts w:hAnsi="宋体" w:cs="黑体"/>
          <w:color w:val="000000"/>
          <w:szCs w:val="21"/>
        </w:rPr>
      </w:pPr>
      <w:r>
        <w:rPr>
          <w:rFonts w:hint="eastAsia" w:hAnsi="宋体" w:cs="黑体"/>
          <w:color w:val="000000"/>
          <w:szCs w:val="21"/>
        </w:rPr>
        <w:t>唯一性编码以二维码型式体现，并按照要求实行电子标签与信息化管理。</w:t>
      </w:r>
    </w:p>
    <w:p>
      <w:pPr>
        <w:autoSpaceDE/>
        <w:autoSpaceDN/>
        <w:adjustRightInd w:val="0"/>
        <w:rPr>
          <w:rFonts w:ascii="黑体" w:hAnsi="黑体" w:eastAsia="黑体" w:cs="黑体"/>
          <w:color w:val="000000"/>
          <w:sz w:val="21"/>
          <w:szCs w:val="21"/>
          <w:lang w:val="en-US" w:bidi="ar-SA"/>
        </w:rPr>
      </w:pPr>
      <w:r>
        <w:rPr>
          <w:rFonts w:hint="eastAsia" w:ascii="黑体" w:hAnsi="黑体" w:eastAsia="黑体" w:cs="黑体"/>
          <w:color w:val="000000"/>
          <w:sz w:val="21"/>
          <w:szCs w:val="21"/>
          <w:lang w:val="en-US" w:bidi="ar-SA"/>
        </w:rPr>
        <w:t>3.13</w:t>
      </w:r>
    </w:p>
    <w:p>
      <w:pPr>
        <w:autoSpaceDE/>
        <w:autoSpaceDN/>
        <w:adjustRightInd w:val="0"/>
        <w:ind w:firstLine="420" w:firstLineChars="200"/>
        <w:rPr>
          <w:rFonts w:ascii="黑体" w:hAnsi="黑体" w:eastAsia="黑体" w:cs="黑体"/>
          <w:color w:val="000000"/>
          <w:sz w:val="21"/>
          <w:szCs w:val="21"/>
          <w:lang w:val="en-US" w:bidi="ar-SA"/>
        </w:rPr>
      </w:pPr>
      <w:r>
        <w:rPr>
          <w:rFonts w:hint="eastAsia" w:ascii="黑体" w:hAnsi="黑体" w:eastAsia="黑体" w:cs="黑体"/>
          <w:color w:val="000000"/>
          <w:sz w:val="21"/>
          <w:szCs w:val="21"/>
          <w:lang w:val="en-US" w:bidi="ar-SA"/>
        </w:rPr>
        <w:t>远程监控报警装置  r</w:t>
      </w:r>
      <w:r>
        <w:rPr>
          <w:rFonts w:ascii="黑体" w:hAnsi="黑体" w:eastAsia="黑体" w:cs="黑体"/>
          <w:color w:val="000000"/>
          <w:sz w:val="21"/>
          <w:szCs w:val="21"/>
          <w:lang w:val="en-US" w:bidi="ar-SA"/>
        </w:rPr>
        <w:t>emote monitoring alarm device</w:t>
      </w:r>
    </w:p>
    <w:p>
      <w:pPr>
        <w:pStyle w:val="23"/>
        <w:autoSpaceDE/>
        <w:autoSpaceDN/>
        <w:adjustRightInd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将前端的监控与报警信息，通过网络（局域网、广域网）传输到远程客户端软件上的装置。</w:t>
      </w:r>
    </w:p>
    <w:p>
      <w:pPr>
        <w:pStyle w:val="23"/>
        <w:autoSpaceDE/>
        <w:autoSpaceDN/>
        <w:adjustRightInd w:val="0"/>
        <w:ind w:firstLine="0" w:firstLineChars="0"/>
        <w:jc w:val="left"/>
        <w:rPr>
          <w:rFonts w:ascii="黑体" w:hAnsi="黑体" w:eastAsia="黑体" w:cs="黑体"/>
          <w:color w:val="000000"/>
          <w:szCs w:val="21"/>
        </w:rPr>
      </w:pPr>
      <w:r>
        <w:rPr>
          <w:rFonts w:hint="eastAsia" w:ascii="黑体" w:hAnsi="黑体" w:eastAsia="黑体" w:cs="黑体"/>
          <w:color w:val="000000"/>
          <w:szCs w:val="21"/>
        </w:rPr>
        <w:t>3</w:t>
      </w:r>
      <w:r>
        <w:rPr>
          <w:rFonts w:ascii="黑体" w:hAnsi="黑体" w:eastAsia="黑体" w:cs="黑体"/>
          <w:color w:val="000000"/>
          <w:szCs w:val="21"/>
        </w:rPr>
        <w:t>.</w:t>
      </w:r>
      <w:r>
        <w:rPr>
          <w:rFonts w:hint="eastAsia" w:ascii="黑体" w:hAnsi="黑体" w:eastAsia="黑体" w:cs="黑体"/>
          <w:color w:val="000000"/>
          <w:szCs w:val="21"/>
        </w:rPr>
        <w:t>14</w:t>
      </w:r>
    </w:p>
    <w:p>
      <w:pPr>
        <w:pStyle w:val="23"/>
        <w:autoSpaceDE/>
        <w:autoSpaceDN/>
        <w:adjustRightInd w:val="0"/>
        <w:jc w:val="left"/>
        <w:rPr>
          <w:rFonts w:ascii="黑体" w:hAnsi="黑体" w:eastAsia="黑体" w:cs="黑体"/>
          <w:color w:val="000000"/>
          <w:szCs w:val="21"/>
        </w:rPr>
      </w:pPr>
      <w:r>
        <w:rPr>
          <w:rFonts w:ascii="黑体" w:hAnsi="黑体" w:eastAsia="黑体" w:cs="黑体"/>
          <w:color w:val="000000"/>
          <w:szCs w:val="21"/>
        </w:rPr>
        <w:t>远程</w:t>
      </w:r>
      <w:r>
        <w:rPr>
          <w:rFonts w:hint="eastAsia" w:ascii="黑体" w:hAnsi="黑体" w:eastAsia="黑体" w:cs="黑体"/>
          <w:szCs w:val="21"/>
        </w:rPr>
        <w:t>监控平台  r</w:t>
      </w:r>
      <w:r>
        <w:rPr>
          <w:rFonts w:ascii="黑体" w:hAnsi="黑体" w:eastAsia="黑体" w:cs="黑体"/>
          <w:szCs w:val="21"/>
        </w:rPr>
        <w:t>emote monitoring platform</w:t>
      </w:r>
    </w:p>
    <w:p>
      <w:pPr>
        <w:pStyle w:val="23"/>
        <w:autoSpaceDE/>
        <w:autoSpaceDN/>
        <w:adjustRightInd w:val="0"/>
        <w:ind w:left="110" w:leftChars="50" w:firstLine="315" w:firstLineChars="150"/>
        <w:jc w:val="left"/>
      </w:pPr>
      <w:r>
        <w:rPr>
          <w:rFonts w:hint="eastAsia" w:hAnsi="宋体" w:cs="黑体"/>
          <w:color w:val="000000"/>
          <w:szCs w:val="21"/>
        </w:rPr>
        <w:t>通过网络远程采集管理探头状态的信息数据监控平台</w:t>
      </w:r>
      <w:r>
        <w:rPr>
          <w:rFonts w:hint="eastAsia"/>
        </w:rPr>
        <w:t>。</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3.</w:t>
      </w:r>
      <w:r>
        <w:rPr>
          <w:rFonts w:hint="eastAsia" w:ascii="黑体" w:hAnsi="黑体" w:eastAsia="黑体" w:cs="黑体"/>
          <w:color w:val="000000"/>
          <w:szCs w:val="21"/>
        </w:rPr>
        <w:t>15</w:t>
      </w:r>
    </w:p>
    <w:p>
      <w:pPr>
        <w:pStyle w:val="23"/>
        <w:autoSpaceDE/>
        <w:autoSpaceDN/>
        <w:adjustRightInd w:val="0"/>
        <w:ind w:firstLine="0" w:firstLineChars="0"/>
        <w:jc w:val="left"/>
        <w:rPr>
          <w:rFonts w:ascii="黑体" w:hAnsi="黑体" w:eastAsia="黑体" w:cs="黑体"/>
          <w:color w:val="000000"/>
          <w:szCs w:val="21"/>
        </w:rPr>
      </w:pPr>
      <w:r>
        <w:rPr>
          <w:rFonts w:ascii="黑体" w:hAnsi="黑体" w:eastAsia="黑体" w:cs="黑体"/>
          <w:color w:val="000000"/>
          <w:szCs w:val="21"/>
        </w:rPr>
        <w:t xml:space="preserve">    小型餐饮厨房  small-scale catering kitchen</w:t>
      </w:r>
    </w:p>
    <w:p>
      <w:pPr>
        <w:pStyle w:val="23"/>
        <w:autoSpaceDE/>
        <w:autoSpaceDN/>
        <w:adjustRightInd w:val="0"/>
        <w:jc w:val="left"/>
        <w:rPr>
          <w:rFonts w:hAnsi="宋体" w:cs="黑体"/>
          <w:color w:val="000000"/>
          <w:szCs w:val="21"/>
        </w:rPr>
      </w:pPr>
      <w:r>
        <w:rPr>
          <w:rFonts w:hint="eastAsia" w:hAnsi="宋体" w:cs="黑体"/>
          <w:color w:val="000000"/>
          <w:szCs w:val="21"/>
        </w:rPr>
        <w:t>使用的燃具为单个燃烧器额定热负荷不超过46</w:t>
      </w:r>
      <w:r>
        <w:rPr>
          <w:rFonts w:hAnsi="宋体" w:cs="黑体"/>
          <w:color w:val="000000"/>
          <w:szCs w:val="21"/>
        </w:rPr>
        <w:t> </w:t>
      </w:r>
      <w:r>
        <w:rPr>
          <w:rFonts w:hint="eastAsia" w:hAnsi="宋体" w:cs="黑体"/>
          <w:color w:val="000000"/>
          <w:szCs w:val="21"/>
        </w:rPr>
        <w:t>kW、额定热负荷总量不超过139</w:t>
      </w:r>
      <w:r>
        <w:rPr>
          <w:rFonts w:hAnsi="宋体" w:cs="黑体"/>
          <w:color w:val="000000"/>
          <w:szCs w:val="21"/>
        </w:rPr>
        <w:t> </w:t>
      </w:r>
      <w:r>
        <w:rPr>
          <w:rFonts w:hint="eastAsia" w:hAnsi="宋体" w:cs="黑体"/>
          <w:color w:val="000000"/>
          <w:szCs w:val="21"/>
        </w:rPr>
        <w:t>kW的用于餐饮业提供烹饪服务的厨房。</w:t>
      </w:r>
    </w:p>
    <w:p>
      <w:pPr>
        <w:pStyle w:val="23"/>
        <w:autoSpaceDE/>
        <w:autoSpaceDN/>
        <w:adjustRightInd w:val="0"/>
        <w:ind w:firstLine="0" w:firstLineChars="0"/>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16</w:t>
      </w:r>
    </w:p>
    <w:p>
      <w:pPr>
        <w:pStyle w:val="23"/>
        <w:autoSpaceDE/>
        <w:autoSpaceDN/>
        <w:adjustRightInd w:val="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检测  testing</w:t>
      </w:r>
    </w:p>
    <w:p>
      <w:pPr>
        <w:pStyle w:val="23"/>
        <w:autoSpaceDE/>
        <w:autoSpaceDN/>
        <w:adjustRightInd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依据技术标准和规范，使用仪器设备，进行评价的活动，其评价结果为测试数据。</w:t>
      </w:r>
    </w:p>
    <w:p>
      <w:pPr>
        <w:pStyle w:val="23"/>
        <w:autoSpaceDE/>
        <w:autoSpaceDN/>
        <w:adjustRightInd w:val="0"/>
        <w:ind w:firstLine="0" w:firstLineChars="0"/>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3.1</w:t>
      </w:r>
      <w:r>
        <w:rPr>
          <w:rFonts w:hint="eastAsia" w:ascii="黑体" w:hAnsi="黑体" w:eastAsia="黑体"/>
          <w:color w:val="000000" w:themeColor="text1"/>
          <w14:textFill>
            <w14:solidFill>
              <w14:schemeClr w14:val="tx1"/>
            </w14:solidFill>
          </w14:textFill>
        </w:rPr>
        <w:t>7</w:t>
      </w:r>
    </w:p>
    <w:p>
      <w:pPr>
        <w:pStyle w:val="23"/>
        <w:autoSpaceDE/>
        <w:autoSpaceDN/>
        <w:adjustRightInd w:val="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检验  inspection</w:t>
      </w:r>
    </w:p>
    <w:p>
      <w:pPr>
        <w:pStyle w:val="23"/>
        <w:autoSpaceDE/>
        <w:autoSpaceDN/>
        <w:adjustRightInd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对产品的一种或多种特性进行测量、检查、试验，并将这些特性与规定的要求进行比较，以确定其符合性的活动。</w:t>
      </w:r>
    </w:p>
    <w:p>
      <w:pPr>
        <w:pStyle w:val="23"/>
        <w:autoSpaceDE/>
        <w:autoSpaceDN/>
        <w:adjustRightInd w:val="0"/>
        <w:ind w:firstLine="0" w:firstLineChars="0"/>
        <w:jc w:val="left"/>
        <w:rPr>
          <w:color w:val="000000" w:themeColor="text1"/>
          <w14:textFill>
            <w14:solidFill>
              <w14:schemeClr w14:val="tx1"/>
            </w14:solidFill>
          </w14:textFill>
        </w:rPr>
      </w:pPr>
    </w:p>
    <w:p>
      <w:pPr>
        <w:pStyle w:val="22"/>
        <w:numPr>
          <w:ilvl w:val="0"/>
          <w:numId w:val="0"/>
        </w:numPr>
        <w:adjustRightInd w:val="0"/>
        <w:spacing w:beforeLines="0" w:afterLines="0"/>
        <w:jc w:val="left"/>
      </w:pPr>
      <w:bookmarkStart w:id="6" w:name="_Toc81916481"/>
      <w:r>
        <w:t xml:space="preserve">4  </w:t>
      </w:r>
      <w:r>
        <w:rPr>
          <w:rFonts w:hint="eastAsia"/>
        </w:rPr>
        <w:t>基本要求</w:t>
      </w:r>
      <w:bookmarkEnd w:id="6"/>
    </w:p>
    <w:p>
      <w:pPr>
        <w:pStyle w:val="23"/>
        <w:autoSpaceDE/>
        <w:autoSpaceDN/>
        <w:adjustRightInd w:val="0"/>
        <w:ind w:firstLine="0" w:firstLineChars="0"/>
        <w:jc w:val="left"/>
        <w:rPr>
          <w:color w:val="000000" w:themeColor="text1"/>
          <w14:textFill>
            <w14:solidFill>
              <w14:schemeClr w14:val="tx1"/>
            </w14:solidFill>
          </w14:textFill>
        </w:rPr>
      </w:pPr>
    </w:p>
    <w:p>
      <w:pPr>
        <w:pStyle w:val="23"/>
        <w:autoSpaceDE/>
        <w:autoSpaceDN/>
        <w:adjustRightInd w:val="0"/>
        <w:ind w:firstLine="0" w:firstLineChars="0"/>
        <w:jc w:val="left"/>
        <w:rPr>
          <w:rFonts w:hAnsi="宋体"/>
        </w:rPr>
      </w:pPr>
      <w:r>
        <w:rPr>
          <w:rFonts w:ascii="黑体" w:hAnsi="黑体" w:eastAsia="黑体" w:cs="黑体"/>
          <w:color w:val="000000"/>
          <w:szCs w:val="21"/>
        </w:rPr>
        <w:t>4.1</w:t>
      </w:r>
      <w:r>
        <w:rPr>
          <w:rFonts w:hAnsi="宋体" w:cs="黑体"/>
          <w:color w:val="000000"/>
          <w:szCs w:val="21"/>
        </w:rPr>
        <w:t xml:space="preserve"> </w:t>
      </w:r>
      <w:r>
        <w:rPr>
          <w:rFonts w:hint="eastAsia" w:hAnsi="宋体" w:cs="黑体"/>
          <w:color w:val="000000"/>
          <w:szCs w:val="21"/>
        </w:rPr>
        <w:t xml:space="preserve"> 燃气泄漏报警控制系统</w:t>
      </w:r>
      <w:r>
        <w:rPr>
          <w:rFonts w:hAnsi="宋体" w:cs="黑体"/>
          <w:color w:val="000000"/>
          <w:szCs w:val="21"/>
        </w:rPr>
        <w:t>采用的相关设备应符合国家</w:t>
      </w:r>
      <w:r>
        <w:rPr>
          <w:rFonts w:hint="eastAsia" w:hAnsi="宋体" w:cs="黑体"/>
          <w:color w:val="000000"/>
          <w:szCs w:val="21"/>
        </w:rPr>
        <w:t>有关法律法规以及</w:t>
      </w:r>
      <w:r>
        <w:rPr>
          <w:rFonts w:hAnsi="宋体" w:cs="黑体"/>
          <w:color w:val="000000"/>
          <w:szCs w:val="21"/>
        </w:rPr>
        <w:t>现</w:t>
      </w:r>
      <w:r>
        <w:rPr>
          <w:rFonts w:hint="eastAsia" w:hAnsi="宋体" w:cs="黑体"/>
          <w:color w:val="000000"/>
          <w:szCs w:val="21"/>
        </w:rPr>
        <w:t>行标准的规定</w:t>
      </w:r>
      <w:r>
        <w:rPr>
          <w:rFonts w:hint="eastAsia" w:hAnsi="宋体"/>
        </w:rPr>
        <w:t>，</w:t>
      </w:r>
      <w:r>
        <w:rPr>
          <w:szCs w:val="21"/>
        </w:rPr>
        <w:t>进口设备应具备国家规定的市场准</w:t>
      </w:r>
      <w:r>
        <w:rPr>
          <w:rFonts w:hint="eastAsia"/>
          <w:szCs w:val="21"/>
        </w:rPr>
        <w:t>入</w:t>
      </w:r>
      <w:r>
        <w:rPr>
          <w:szCs w:val="21"/>
        </w:rPr>
        <w:t>资质</w:t>
      </w:r>
      <w:r>
        <w:rPr>
          <w:rFonts w:hint="eastAsia"/>
          <w:szCs w:val="21"/>
        </w:rPr>
        <w:t>，且不得低于合同规定的要求。</w:t>
      </w:r>
    </w:p>
    <w:p>
      <w:pPr>
        <w:pStyle w:val="23"/>
        <w:autoSpaceDE/>
        <w:autoSpaceDN/>
        <w:adjustRightInd w:val="0"/>
        <w:ind w:firstLine="0" w:firstLineChars="0"/>
        <w:jc w:val="left"/>
        <w:rPr>
          <w:rFonts w:hAnsi="宋体" w:cs="黑体"/>
          <w:color w:val="000000"/>
          <w:szCs w:val="21"/>
        </w:rPr>
      </w:pPr>
      <w:r>
        <w:rPr>
          <w:rFonts w:ascii="黑体" w:hAnsi="黑体" w:eastAsia="黑体" w:cs="黑体"/>
          <w:color w:val="000000"/>
          <w:szCs w:val="21"/>
        </w:rPr>
        <w:t>4.</w:t>
      </w:r>
      <w:r>
        <w:rPr>
          <w:rFonts w:hint="eastAsia" w:ascii="黑体" w:hAnsi="黑体" w:eastAsia="黑体" w:cs="黑体"/>
          <w:color w:val="000000"/>
          <w:szCs w:val="21"/>
        </w:rPr>
        <w:t>2</w:t>
      </w:r>
      <w:r>
        <w:rPr>
          <w:rFonts w:hAnsi="宋体" w:cs="黑体"/>
          <w:color w:val="000000"/>
          <w:szCs w:val="21"/>
        </w:rPr>
        <w:t xml:space="preserve"> </w:t>
      </w:r>
      <w:r>
        <w:rPr>
          <w:rFonts w:hint="eastAsia" w:hAnsi="宋体" w:cs="黑体"/>
          <w:color w:val="000000"/>
          <w:szCs w:val="21"/>
        </w:rPr>
        <w:t xml:space="preserve"> 燃气泄漏报警控制系统的设计单位应具有燃气工程设计资质。</w:t>
      </w:r>
    </w:p>
    <w:p>
      <w:pPr>
        <w:pStyle w:val="23"/>
        <w:autoSpaceDE/>
        <w:autoSpaceDN/>
        <w:adjustRightInd w:val="0"/>
        <w:ind w:firstLine="0" w:firstLineChars="0"/>
        <w:jc w:val="left"/>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4.3</w:t>
      </w:r>
      <w:r>
        <w:rPr>
          <w:rFonts w:hint="eastAsia"/>
          <w:szCs w:val="21"/>
        </w:rPr>
        <w:t xml:space="preserve">  </w:t>
      </w:r>
      <w:r>
        <w:rPr>
          <w:rFonts w:hint="eastAsia" w:hAnsi="宋体" w:cs="黑体"/>
          <w:color w:val="000000"/>
          <w:szCs w:val="21"/>
        </w:rPr>
        <w:t>燃气泄漏报警控制系统的安装单位应</w:t>
      </w:r>
      <w:r>
        <w:rPr>
          <w:rFonts w:hint="eastAsia"/>
          <w:color w:val="000000" w:themeColor="text1"/>
          <w:szCs w:val="21"/>
          <w14:textFill>
            <w14:solidFill>
              <w14:schemeClr w14:val="tx1"/>
            </w14:solidFill>
          </w14:textFill>
        </w:rPr>
        <w:t>具有消防工程施工资质，并</w:t>
      </w:r>
      <w:r>
        <w:rPr>
          <w:color w:val="000000" w:themeColor="text1"/>
          <w:szCs w:val="21"/>
          <w14:textFill>
            <w14:solidFill>
              <w14:schemeClr w14:val="tx1"/>
            </w14:solidFill>
          </w14:textFill>
        </w:rPr>
        <w:t>具</w:t>
      </w:r>
      <w:r>
        <w:rPr>
          <w:rFonts w:hint="eastAsia"/>
          <w:color w:val="000000" w:themeColor="text1"/>
          <w:szCs w:val="21"/>
          <w14:textFill>
            <w14:solidFill>
              <w14:schemeClr w14:val="tx1"/>
            </w14:solidFill>
          </w14:textFill>
        </w:rPr>
        <w:t>备</w:t>
      </w:r>
      <w:r>
        <w:rPr>
          <w:rFonts w:hint="eastAsia"/>
          <w:szCs w:val="21"/>
        </w:rPr>
        <w:t>必要的安装技术标准、健全的安装质量管理体系和工程质量检验制度。</w:t>
      </w:r>
    </w:p>
    <w:p>
      <w:pPr>
        <w:pStyle w:val="23"/>
        <w:autoSpaceDE/>
        <w:autoSpaceDN/>
        <w:adjustRightInd w:val="0"/>
        <w:ind w:firstLine="0" w:firstLineChars="0"/>
        <w:jc w:val="left"/>
        <w:rPr>
          <w:color w:val="000000" w:themeColor="text1"/>
          <w14:textFill>
            <w14:solidFill>
              <w14:schemeClr w14:val="tx1"/>
            </w14:solidFill>
          </w14:textFill>
        </w:rPr>
      </w:pPr>
    </w:p>
    <w:p>
      <w:pPr>
        <w:pStyle w:val="22"/>
        <w:numPr>
          <w:ilvl w:val="0"/>
          <w:numId w:val="0"/>
        </w:numPr>
        <w:adjustRightInd w:val="0"/>
        <w:spacing w:beforeLines="0" w:afterLines="0"/>
        <w:jc w:val="left"/>
      </w:pPr>
      <w:bookmarkStart w:id="7" w:name="_Toc81916482"/>
      <w:r>
        <w:rPr>
          <w:rFonts w:hint="eastAsia"/>
        </w:rPr>
        <w:t>5</w:t>
      </w:r>
      <w:r>
        <w:t xml:space="preserve">  </w:t>
      </w:r>
      <w:r>
        <w:rPr>
          <w:rFonts w:hint="eastAsia"/>
        </w:rPr>
        <w:t>设计要求</w:t>
      </w:r>
      <w:bookmarkEnd w:id="7"/>
      <w:bookmarkStart w:id="8" w:name="_Hlk48807712"/>
    </w:p>
    <w:p>
      <w:pPr>
        <w:pStyle w:val="23"/>
        <w:autoSpaceDE/>
        <w:autoSpaceDN/>
        <w:adjustRightInd w:val="0"/>
        <w:ind w:firstLine="0" w:firstLineChars="0"/>
      </w:pPr>
    </w:p>
    <w:bookmarkEnd w:id="8"/>
    <w:p>
      <w:pPr>
        <w:pStyle w:val="23"/>
        <w:autoSpaceDE/>
        <w:autoSpaceDN/>
        <w:adjustRightInd w:val="0"/>
        <w:ind w:firstLine="0" w:firstLineChars="0"/>
        <w:jc w:val="left"/>
        <w:rPr>
          <w:rFonts w:hAnsi="宋体" w:cs="黑体"/>
          <w:color w:val="000000"/>
          <w:szCs w:val="21"/>
        </w:rPr>
      </w:pPr>
      <w:r>
        <w:rPr>
          <w:rFonts w:hint="eastAsia" w:ascii="黑体" w:hAnsi="黑体" w:eastAsia="黑体" w:cs="黑体"/>
          <w:color w:val="000000"/>
          <w:szCs w:val="21"/>
        </w:rPr>
        <w:t>5.1</w:t>
      </w:r>
      <w:r>
        <w:rPr>
          <w:rFonts w:hAnsi="宋体" w:cs="黑体"/>
          <w:color w:val="000000"/>
          <w:szCs w:val="21"/>
        </w:rPr>
        <w:t xml:space="preserve"> </w:t>
      </w:r>
      <w:r>
        <w:rPr>
          <w:rFonts w:hint="eastAsia" w:hAnsi="宋体" w:cs="黑体"/>
          <w:color w:val="000000"/>
          <w:szCs w:val="21"/>
        </w:rPr>
        <w:t xml:space="preserve"> 燃气泄漏报警控制系统</w:t>
      </w:r>
      <w:r>
        <w:rPr>
          <w:rFonts w:hAnsi="宋体" w:cs="黑体"/>
          <w:color w:val="000000"/>
          <w:szCs w:val="21"/>
        </w:rPr>
        <w:t>应根据燃气种类和用途选择可燃气</w:t>
      </w:r>
      <w:r>
        <w:rPr>
          <w:rFonts w:hint="eastAsia" w:hAnsi="宋体" w:cs="黑体"/>
          <w:color w:val="000000"/>
          <w:szCs w:val="21"/>
        </w:rPr>
        <w:t>体探测器、一氧化碳探测器或复合探测器，并应符合下列规定：</w:t>
      </w:r>
    </w:p>
    <w:p>
      <w:pPr>
        <w:pStyle w:val="23"/>
        <w:autoSpaceDE/>
        <w:autoSpaceDN/>
        <w:adjustRightInd w:val="0"/>
        <w:ind w:left="992" w:leftChars="193" w:hanging="567" w:hangingChars="270"/>
        <w:jc w:val="left"/>
        <w:rPr>
          <w:rFonts w:hAnsi="宋体" w:cs="黑体"/>
          <w:color w:val="000000"/>
          <w:szCs w:val="21"/>
        </w:rPr>
      </w:pPr>
      <w:r>
        <w:rPr>
          <w:rFonts w:hint="eastAsia" w:ascii="黑体" w:hAnsi="黑体" w:eastAsia="黑体" w:cs="黑体"/>
          <w:color w:val="000000"/>
          <w:szCs w:val="21"/>
        </w:rPr>
        <w:t xml:space="preserve">a）  </w:t>
      </w:r>
      <w:r>
        <w:rPr>
          <w:rFonts w:hAnsi="宋体" w:cs="黑体"/>
          <w:color w:val="000000"/>
          <w:szCs w:val="21"/>
        </w:rPr>
        <w:t>在使用天然气的场所，</w:t>
      </w:r>
      <w:r>
        <w:rPr>
          <w:rFonts w:hint="eastAsia" w:hAnsi="宋体" w:cs="黑体"/>
          <w:color w:val="000000"/>
          <w:szCs w:val="21"/>
        </w:rPr>
        <w:t>应</w:t>
      </w:r>
      <w:r>
        <w:rPr>
          <w:rFonts w:hAnsi="宋体" w:cs="黑体"/>
          <w:color w:val="000000"/>
          <w:szCs w:val="21"/>
        </w:rPr>
        <w:t>选择探测甲烷的可燃气体探测</w:t>
      </w:r>
      <w:r>
        <w:rPr>
          <w:rFonts w:hint="eastAsia" w:hAnsi="宋体" w:cs="黑体"/>
          <w:color w:val="000000"/>
          <w:szCs w:val="21"/>
        </w:rPr>
        <w:t>器或复合探测器；</w:t>
      </w:r>
    </w:p>
    <w:p>
      <w:pPr>
        <w:pStyle w:val="23"/>
        <w:autoSpaceDE/>
        <w:autoSpaceDN/>
        <w:adjustRightInd w:val="0"/>
        <w:ind w:left="992" w:leftChars="193" w:hanging="567" w:hangingChars="270"/>
        <w:jc w:val="left"/>
        <w:rPr>
          <w:rFonts w:hAnsi="宋体" w:cs="黑体"/>
          <w:color w:val="000000"/>
          <w:szCs w:val="21"/>
        </w:rPr>
      </w:pPr>
      <w:r>
        <w:rPr>
          <w:rFonts w:hint="eastAsia" w:ascii="黑体" w:hAnsi="黑体" w:eastAsia="黑体" w:cs="黑体"/>
          <w:color w:val="000000"/>
          <w:szCs w:val="21"/>
        </w:rPr>
        <w:t xml:space="preserve">b）  </w:t>
      </w:r>
      <w:r>
        <w:rPr>
          <w:rFonts w:hAnsi="宋体" w:cs="黑体"/>
          <w:color w:val="000000"/>
          <w:szCs w:val="21"/>
        </w:rPr>
        <w:t>在使用液化石油气的场所，应选择探测液化石油气的可</w:t>
      </w:r>
      <w:r>
        <w:rPr>
          <w:rFonts w:hint="eastAsia" w:hAnsi="宋体" w:cs="黑体"/>
          <w:color w:val="000000"/>
          <w:szCs w:val="21"/>
        </w:rPr>
        <w:t>燃气体探测器；</w:t>
      </w:r>
    </w:p>
    <w:p>
      <w:pPr>
        <w:pStyle w:val="23"/>
        <w:autoSpaceDE/>
        <w:autoSpaceDN/>
        <w:adjustRightInd w:val="0"/>
        <w:ind w:left="992" w:leftChars="193" w:hanging="567" w:hangingChars="270"/>
        <w:jc w:val="left"/>
        <w:rPr>
          <w:rFonts w:hAnsi="宋体" w:cs="黑体"/>
          <w:color w:val="000000"/>
          <w:szCs w:val="21"/>
        </w:rPr>
      </w:pPr>
      <w:r>
        <w:rPr>
          <w:rFonts w:hint="eastAsia" w:ascii="黑体" w:hAnsi="黑体" w:eastAsia="黑体" w:cs="黑体"/>
          <w:color w:val="000000"/>
          <w:szCs w:val="21"/>
        </w:rPr>
        <w:t xml:space="preserve">c）  </w:t>
      </w:r>
      <w:r>
        <w:rPr>
          <w:rFonts w:hAnsi="宋体" w:cs="黑体"/>
          <w:color w:val="000000"/>
          <w:szCs w:val="21"/>
        </w:rPr>
        <w:t>探测因不完全燃烧产生的一氧化碳，应选用一氧</w:t>
      </w:r>
      <w:r>
        <w:rPr>
          <w:rFonts w:hint="eastAsia" w:hAnsi="宋体" w:cs="黑体"/>
          <w:color w:val="000000"/>
          <w:szCs w:val="21"/>
        </w:rPr>
        <w:t>化碳探测器。</w:t>
      </w:r>
    </w:p>
    <w:p>
      <w:pPr>
        <w:widowControl/>
        <w:autoSpaceDE/>
        <w:autoSpaceDN/>
        <w:adjustRightInd w:val="0"/>
        <w:ind w:left="2"/>
        <w:rPr>
          <w:rFonts w:cs="黑体"/>
          <w:color w:val="000000"/>
          <w:sz w:val="21"/>
          <w:szCs w:val="21"/>
          <w:lang w:val="en-US" w:bidi="ar-SA"/>
        </w:rPr>
      </w:pPr>
      <w:r>
        <w:rPr>
          <w:rFonts w:hint="eastAsia" w:ascii="黑体" w:hAnsi="黑体" w:eastAsia="黑体" w:cs="黑体"/>
          <w:color w:val="000000"/>
          <w:sz w:val="21"/>
          <w:szCs w:val="21"/>
          <w:lang w:val="en-US" w:bidi="ar-SA"/>
        </w:rPr>
        <w:t>5.2</w:t>
      </w:r>
      <w:r>
        <w:rPr>
          <w:rFonts w:cs="黑体"/>
          <w:color w:val="000000"/>
          <w:sz w:val="21"/>
          <w:szCs w:val="21"/>
          <w:lang w:val="en-US" w:bidi="ar-SA"/>
        </w:rPr>
        <w:t xml:space="preserve"> </w:t>
      </w:r>
      <w:r>
        <w:rPr>
          <w:rFonts w:hint="eastAsia" w:cs="黑体"/>
          <w:color w:val="000000"/>
          <w:sz w:val="21"/>
          <w:szCs w:val="21"/>
          <w:lang w:val="en-US" w:bidi="ar-SA"/>
        </w:rPr>
        <w:t xml:space="preserve"> </w:t>
      </w:r>
      <w:r>
        <w:rPr>
          <w:rFonts w:cs="黑体"/>
          <w:color w:val="000000"/>
          <w:spacing w:val="6"/>
          <w:sz w:val="21"/>
          <w:szCs w:val="21"/>
          <w:lang w:val="en-US" w:bidi="ar-SA"/>
        </w:rPr>
        <w:t>可燃气体探测器、</w:t>
      </w:r>
      <w:r>
        <w:rPr>
          <w:rFonts w:hint="eastAsia" w:cs="黑体"/>
          <w:color w:val="000000"/>
          <w:spacing w:val="6"/>
          <w:sz w:val="21"/>
          <w:szCs w:val="21"/>
          <w:lang w:val="en-US" w:bidi="ar-SA"/>
        </w:rPr>
        <w:t>一氧化碳</w:t>
      </w:r>
      <w:r>
        <w:rPr>
          <w:rFonts w:cs="黑体"/>
          <w:color w:val="000000"/>
          <w:spacing w:val="6"/>
          <w:sz w:val="21"/>
          <w:szCs w:val="21"/>
          <w:lang w:val="en-US" w:bidi="ar-SA"/>
        </w:rPr>
        <w:t>探测器、复合探测器的设</w:t>
      </w:r>
      <w:r>
        <w:rPr>
          <w:rFonts w:hint="eastAsia" w:cs="黑体"/>
          <w:color w:val="000000"/>
          <w:spacing w:val="6"/>
          <w:sz w:val="21"/>
          <w:szCs w:val="21"/>
          <w:lang w:val="en-US" w:bidi="ar-SA"/>
        </w:rPr>
        <w:t>置场所，应符合</w:t>
      </w:r>
      <w:r>
        <w:rPr>
          <w:rFonts w:cs="黑体"/>
          <w:color w:val="000000"/>
          <w:sz w:val="21"/>
          <w:szCs w:val="21"/>
          <w:lang w:val="en-US" w:bidi="ar-SA"/>
        </w:rPr>
        <w:t>GB 50028</w:t>
      </w:r>
      <w:r>
        <w:rPr>
          <w:rFonts w:hint="eastAsia" w:cs="黑体"/>
          <w:color w:val="000000"/>
          <w:sz w:val="21"/>
          <w:szCs w:val="21"/>
          <w:lang w:val="en-US" w:bidi="ar-SA"/>
        </w:rPr>
        <w:t>和</w:t>
      </w:r>
      <w:r>
        <w:rPr>
          <w:rFonts w:cs="黑体"/>
          <w:color w:val="000000"/>
          <w:sz w:val="21"/>
          <w:szCs w:val="21"/>
          <w:lang w:val="en-US" w:bidi="ar-SA"/>
        </w:rPr>
        <w:t xml:space="preserve">GB </w:t>
      </w:r>
      <w:r>
        <w:rPr>
          <w:rFonts w:hint="eastAsia" w:cs="黑体"/>
          <w:color w:val="000000"/>
          <w:sz w:val="21"/>
          <w:szCs w:val="21"/>
          <w:lang w:val="en-US" w:bidi="ar-SA"/>
        </w:rPr>
        <w:t>55009中</w:t>
      </w:r>
      <w:r>
        <w:rPr>
          <w:rFonts w:cs="黑体"/>
          <w:color w:val="000000"/>
          <w:sz w:val="21"/>
          <w:szCs w:val="21"/>
          <w:lang w:val="en-US" w:bidi="ar-SA"/>
        </w:rPr>
        <w:t>的规定。</w:t>
      </w:r>
    </w:p>
    <w:p>
      <w:pPr>
        <w:widowControl/>
        <w:autoSpaceDE/>
        <w:autoSpaceDN/>
        <w:adjustRightInd w:val="0"/>
        <w:rPr>
          <w:rFonts w:cs="黑体"/>
          <w:color w:val="000000"/>
          <w:sz w:val="21"/>
          <w:szCs w:val="21"/>
          <w:lang w:val="en-US" w:bidi="ar-SA"/>
        </w:rPr>
      </w:pPr>
      <w:r>
        <w:rPr>
          <w:rFonts w:hint="eastAsia" w:ascii="黑体" w:hAnsi="黑体" w:eastAsia="黑体" w:cs="黑体"/>
          <w:color w:val="000000"/>
          <w:sz w:val="21"/>
          <w:szCs w:val="21"/>
          <w:lang w:val="en-US" w:bidi="ar-SA"/>
        </w:rPr>
        <w:t>5.3</w:t>
      </w:r>
      <w:r>
        <w:rPr>
          <w:rFonts w:hint="eastAsia" w:cs="黑体"/>
          <w:color w:val="000000"/>
          <w:sz w:val="21"/>
          <w:szCs w:val="21"/>
          <w:lang w:val="en-US" w:bidi="ar-SA"/>
        </w:rPr>
        <w:t xml:space="preserve">  在小型餐饮厨房场所，探测器应符合GB/T 34004中的规定，紧急切断阀及配套管线宜选用防爆型。在其余非居民用户场所，</w:t>
      </w:r>
      <w:r>
        <w:rPr>
          <w:rFonts w:cs="黑体"/>
          <w:color w:val="000000"/>
          <w:sz w:val="21"/>
          <w:szCs w:val="21"/>
          <w:lang w:val="en-US" w:bidi="ar-SA"/>
        </w:rPr>
        <w:t>探测器、紧急切断阀</w:t>
      </w:r>
      <w:r>
        <w:rPr>
          <w:rFonts w:hint="eastAsia" w:cs="黑体"/>
          <w:color w:val="000000"/>
          <w:sz w:val="21"/>
          <w:szCs w:val="21"/>
          <w:lang w:val="en-US" w:bidi="ar-SA"/>
        </w:rPr>
        <w:t>及配套管线应选用防爆型产品。</w:t>
      </w:r>
    </w:p>
    <w:p>
      <w:pPr>
        <w:widowControl/>
        <w:autoSpaceDE/>
        <w:autoSpaceDN/>
        <w:adjustRightInd w:val="0"/>
        <w:rPr>
          <w:rFonts w:cs="黑体"/>
          <w:color w:val="000000"/>
          <w:sz w:val="21"/>
          <w:szCs w:val="21"/>
          <w:lang w:val="en-US" w:bidi="ar-SA"/>
        </w:rPr>
      </w:pPr>
      <w:r>
        <w:rPr>
          <w:rFonts w:hint="eastAsia" w:ascii="黑体" w:hAnsi="黑体" w:eastAsia="黑体" w:cs="黑体"/>
          <w:color w:val="000000"/>
          <w:sz w:val="21"/>
          <w:szCs w:val="21"/>
          <w:lang w:val="en-US" w:bidi="ar-SA"/>
        </w:rPr>
        <w:t>5.4</w:t>
      </w:r>
      <w:r>
        <w:rPr>
          <w:rFonts w:hint="eastAsia" w:cs="黑体"/>
          <w:color w:val="000000"/>
          <w:sz w:val="21"/>
          <w:szCs w:val="21"/>
          <w:lang w:val="en-US" w:bidi="ar-SA"/>
        </w:rPr>
        <w:t xml:space="preserve">  </w:t>
      </w:r>
      <w:r>
        <w:rPr>
          <w:rFonts w:hint="eastAsia" w:cs="黑体"/>
          <w:color w:val="000000"/>
          <w:szCs w:val="21"/>
        </w:rPr>
        <w:t>燃气泄漏报警控制系统</w:t>
      </w:r>
      <w:r>
        <w:rPr>
          <w:rFonts w:hint="eastAsia" w:cs="黑体"/>
          <w:color w:val="000000"/>
          <w:sz w:val="21"/>
          <w:szCs w:val="21"/>
          <w:lang w:val="en-US" w:bidi="ar-SA"/>
        </w:rPr>
        <w:t>应具备不间断电源。</w:t>
      </w:r>
    </w:p>
    <w:p>
      <w:pPr>
        <w:widowControl/>
        <w:autoSpaceDE/>
        <w:autoSpaceDN/>
        <w:adjustRightInd w:val="0"/>
        <w:rPr>
          <w:rFonts w:cs="黑体"/>
          <w:color w:val="000000"/>
          <w:sz w:val="21"/>
          <w:szCs w:val="21"/>
          <w:lang w:val="en-US" w:bidi="ar-SA"/>
        </w:rPr>
      </w:pPr>
      <w:r>
        <w:rPr>
          <w:rFonts w:hint="eastAsia" w:ascii="黑体" w:hAnsi="黑体" w:eastAsia="黑体" w:cs="黑体"/>
          <w:color w:val="000000"/>
          <w:sz w:val="21"/>
          <w:szCs w:val="21"/>
          <w:lang w:val="en-US" w:bidi="ar-SA"/>
        </w:rPr>
        <w:t xml:space="preserve">5.5 </w:t>
      </w:r>
      <w:r>
        <w:rPr>
          <w:rFonts w:hint="eastAsia" w:cs="黑体"/>
          <w:color w:val="000000"/>
          <w:sz w:val="21"/>
          <w:szCs w:val="21"/>
          <w:lang w:val="en-US" w:bidi="ar-SA"/>
        </w:rPr>
        <w:t xml:space="preserve"> 停电时紧急自动切断阀必须处于关闭状态。</w:t>
      </w:r>
    </w:p>
    <w:p>
      <w:pPr>
        <w:widowControl/>
        <w:autoSpaceDE/>
        <w:autoSpaceDN/>
        <w:adjustRightInd w:val="0"/>
        <w:rPr>
          <w:rFonts w:cs="黑体"/>
          <w:color w:val="000000"/>
          <w:sz w:val="21"/>
          <w:szCs w:val="21"/>
          <w:lang w:val="en-US" w:bidi="ar-SA"/>
        </w:rPr>
      </w:pPr>
      <w:r>
        <w:rPr>
          <w:rFonts w:hint="eastAsia" w:ascii="黑体" w:hAnsi="黑体" w:eastAsia="黑体" w:cs="黑体"/>
          <w:color w:val="000000"/>
          <w:sz w:val="21"/>
          <w:szCs w:val="21"/>
          <w:lang w:val="en-US" w:bidi="ar-SA"/>
        </w:rPr>
        <w:t>5.6</w:t>
      </w:r>
      <w:r>
        <w:rPr>
          <w:rFonts w:hint="eastAsia" w:cs="黑体"/>
          <w:color w:val="000000"/>
          <w:sz w:val="21"/>
          <w:szCs w:val="21"/>
          <w:lang w:val="en-US" w:bidi="ar-SA"/>
        </w:rPr>
        <w:t xml:space="preserve">  设置</w:t>
      </w:r>
      <w:r>
        <w:rPr>
          <w:rFonts w:cs="黑体"/>
          <w:color w:val="000000"/>
          <w:sz w:val="21"/>
          <w:szCs w:val="21"/>
          <w:lang w:val="en-US" w:bidi="ar-SA"/>
        </w:rPr>
        <w:t>集中</w:t>
      </w:r>
      <w:r>
        <w:rPr>
          <w:rFonts w:hint="eastAsia" w:cs="黑体"/>
          <w:color w:val="000000"/>
          <w:sz w:val="21"/>
          <w:szCs w:val="21"/>
          <w:lang w:val="en-US" w:bidi="ar-SA"/>
        </w:rPr>
        <w:t>燃气泄漏</w:t>
      </w:r>
      <w:r>
        <w:rPr>
          <w:rFonts w:cs="黑体"/>
          <w:color w:val="000000"/>
          <w:sz w:val="21"/>
          <w:szCs w:val="21"/>
          <w:lang w:val="en-US" w:bidi="ar-SA"/>
        </w:rPr>
        <w:t>报警控制系统的场所，其可燃气体报警控制器</w:t>
      </w:r>
      <w:r>
        <w:rPr>
          <w:rFonts w:hint="eastAsia" w:cs="黑体"/>
          <w:color w:val="000000"/>
          <w:sz w:val="21"/>
          <w:szCs w:val="21"/>
          <w:lang w:val="en-US" w:bidi="ar-SA"/>
        </w:rPr>
        <w:t>宜设置在有专人值守的消防控制室或值班室。当条件不具备时，可燃气体报警控制器可以设在现场，并应将报警信号上传到有专人值守的消防控制室或值班室。</w:t>
      </w:r>
    </w:p>
    <w:p>
      <w:pPr>
        <w:autoSpaceDE/>
        <w:autoSpaceDN/>
        <w:adjustRightInd w:val="0"/>
        <w:ind w:left="1"/>
        <w:rPr>
          <w:sz w:val="21"/>
          <w:szCs w:val="21"/>
        </w:rPr>
      </w:pPr>
      <w:r>
        <w:rPr>
          <w:rFonts w:hint="eastAsia" w:ascii="黑体" w:hAnsi="黑体" w:eastAsia="黑体"/>
          <w:sz w:val="21"/>
          <w:szCs w:val="21"/>
        </w:rPr>
        <w:t>5.7</w:t>
      </w:r>
      <w:r>
        <w:rPr>
          <w:rFonts w:hint="eastAsia"/>
          <w:sz w:val="21"/>
          <w:szCs w:val="21"/>
        </w:rPr>
        <w:t xml:space="preserve"> </w:t>
      </w:r>
      <w:r>
        <w:rPr>
          <w:sz w:val="21"/>
          <w:szCs w:val="21"/>
        </w:rPr>
        <w:t xml:space="preserve"> 在</w:t>
      </w:r>
      <w:r>
        <w:rPr>
          <w:rFonts w:hint="eastAsia"/>
          <w:sz w:val="21"/>
          <w:szCs w:val="21"/>
        </w:rPr>
        <w:t>非居民用户</w:t>
      </w:r>
      <w:r>
        <w:rPr>
          <w:sz w:val="21"/>
          <w:szCs w:val="21"/>
        </w:rPr>
        <w:t>用气场所设置</w:t>
      </w:r>
      <w:r>
        <w:rPr>
          <w:rFonts w:hint="eastAsia"/>
          <w:sz w:val="21"/>
          <w:szCs w:val="21"/>
        </w:rPr>
        <w:t>燃气泄漏</w:t>
      </w:r>
      <w:r>
        <w:rPr>
          <w:sz w:val="21"/>
          <w:szCs w:val="21"/>
        </w:rPr>
        <w:t>报警控制系统时，</w:t>
      </w:r>
      <w:r>
        <w:rPr>
          <w:rFonts w:hint="eastAsia"/>
          <w:sz w:val="21"/>
          <w:szCs w:val="21"/>
        </w:rPr>
        <w:t>可选择集中燃气泄漏报警控制系统；对面积小于</w:t>
      </w:r>
      <w:r>
        <w:rPr>
          <w:sz w:val="21"/>
          <w:szCs w:val="21"/>
        </w:rPr>
        <w:t>80</w:t>
      </w:r>
      <w:r>
        <w:rPr>
          <w:rFonts w:cs="黑体"/>
          <w:color w:val="000000"/>
          <w:szCs w:val="21"/>
        </w:rPr>
        <w:t> </w:t>
      </w:r>
      <w:r>
        <w:rPr>
          <w:sz w:val="21"/>
          <w:szCs w:val="21"/>
        </w:rPr>
        <w:t>m</w:t>
      </w:r>
      <w:r>
        <w:rPr>
          <w:sz w:val="21"/>
          <w:szCs w:val="21"/>
          <w:vertAlign w:val="superscript"/>
        </w:rPr>
        <w:t>2</w:t>
      </w:r>
      <w:r>
        <w:rPr>
          <w:sz w:val="21"/>
          <w:szCs w:val="21"/>
        </w:rPr>
        <w:t>的场所，也可</w:t>
      </w:r>
      <w:r>
        <w:rPr>
          <w:rFonts w:hint="eastAsia"/>
          <w:sz w:val="21"/>
          <w:szCs w:val="21"/>
        </w:rPr>
        <w:t>选择独立燃气泄漏报警控制系统。</w:t>
      </w:r>
    </w:p>
    <w:p>
      <w:pPr>
        <w:autoSpaceDE/>
        <w:autoSpaceDN/>
        <w:adjustRightInd w:val="0"/>
        <w:rPr>
          <w:rFonts w:ascii="黑体" w:hAnsi="黑体" w:eastAsia="黑体"/>
          <w:sz w:val="21"/>
          <w:szCs w:val="21"/>
        </w:rPr>
      </w:pPr>
      <w:r>
        <w:rPr>
          <w:rFonts w:hint="eastAsia" w:ascii="黑体" w:hAnsi="黑体" w:eastAsia="黑体"/>
          <w:sz w:val="21"/>
          <w:szCs w:val="21"/>
        </w:rPr>
        <w:t>5.8</w:t>
      </w:r>
      <w:r>
        <w:rPr>
          <w:rFonts w:hint="eastAsia"/>
          <w:sz w:val="21"/>
          <w:szCs w:val="21"/>
        </w:rPr>
        <w:t xml:space="preserve"> </w:t>
      </w:r>
      <w:r>
        <w:rPr>
          <w:sz w:val="21"/>
          <w:szCs w:val="21"/>
        </w:rPr>
        <w:t xml:space="preserve"> 在安装可燃气体探测器、</w:t>
      </w:r>
      <w:r>
        <w:rPr>
          <w:rFonts w:hint="eastAsia"/>
          <w:sz w:val="21"/>
          <w:szCs w:val="21"/>
        </w:rPr>
        <w:t>一氧化碳</w:t>
      </w:r>
      <w:r>
        <w:rPr>
          <w:sz w:val="21"/>
          <w:szCs w:val="21"/>
        </w:rPr>
        <w:t>探测器或复合探测</w:t>
      </w:r>
      <w:r>
        <w:rPr>
          <w:rFonts w:hint="eastAsia"/>
          <w:sz w:val="21"/>
          <w:szCs w:val="21"/>
        </w:rPr>
        <w:t>器的房间内，当任意两点间的水平距离小于</w:t>
      </w:r>
      <w:r>
        <w:rPr>
          <w:sz w:val="21"/>
          <w:szCs w:val="21"/>
        </w:rPr>
        <w:t>8</w:t>
      </w:r>
      <w:r>
        <w:rPr>
          <w:rFonts w:cs="黑体"/>
          <w:color w:val="000000"/>
          <w:szCs w:val="21"/>
        </w:rPr>
        <w:t> </w:t>
      </w:r>
      <w:r>
        <w:rPr>
          <w:sz w:val="21"/>
          <w:szCs w:val="21"/>
        </w:rPr>
        <w:t>m时，可设1个探</w:t>
      </w:r>
      <w:r>
        <w:rPr>
          <w:rFonts w:hint="eastAsia"/>
          <w:sz w:val="21"/>
          <w:szCs w:val="21"/>
        </w:rPr>
        <w:t>测器并应符合表1</w:t>
      </w:r>
      <w:r>
        <w:rPr>
          <w:sz w:val="21"/>
          <w:szCs w:val="21"/>
        </w:rPr>
        <w:t>的规定；否则可设置两个或多个可燃气</w:t>
      </w:r>
      <w:r>
        <w:rPr>
          <w:rFonts w:hint="eastAsia"/>
          <w:sz w:val="21"/>
          <w:szCs w:val="21"/>
        </w:rPr>
        <w:t>体探测器并应符合表2</w:t>
      </w:r>
      <w:r>
        <w:rPr>
          <w:sz w:val="21"/>
          <w:szCs w:val="21"/>
        </w:rPr>
        <w:t>的规定。</w:t>
      </w:r>
    </w:p>
    <w:p>
      <w:pPr>
        <w:autoSpaceDE/>
        <w:autoSpaceDN/>
        <w:adjustRightInd w:val="0"/>
        <w:spacing w:after="156" w:afterLines="50"/>
        <w:jc w:val="center"/>
        <w:rPr>
          <w:rFonts w:ascii="黑体" w:hAnsi="黑体" w:eastAsia="黑体"/>
          <w:bCs/>
          <w:sz w:val="21"/>
          <w:szCs w:val="21"/>
        </w:rPr>
        <w:sectPr>
          <w:footerReference r:id="rId11" w:type="even"/>
          <w:type w:val="oddPage"/>
          <w:pgSz w:w="11906" w:h="16838"/>
          <w:pgMar w:top="1418" w:right="1134" w:bottom="1418" w:left="1418" w:header="6" w:footer="0" w:gutter="0"/>
          <w:pgNumType w:start="1"/>
          <w:cols w:space="720" w:num="1"/>
          <w:docGrid w:type="lines" w:linePitch="312" w:charSpace="0"/>
        </w:sectPr>
      </w:pPr>
    </w:p>
    <w:p>
      <w:pPr>
        <w:autoSpaceDE/>
        <w:autoSpaceDN/>
        <w:adjustRightInd w:val="0"/>
        <w:spacing w:after="156" w:afterLines="50"/>
        <w:jc w:val="center"/>
        <w:rPr>
          <w:rFonts w:ascii="黑体" w:hAnsi="黑体" w:eastAsia="黑体"/>
          <w:bCs/>
          <w:sz w:val="21"/>
          <w:szCs w:val="21"/>
        </w:rPr>
      </w:pPr>
      <w:r>
        <w:rPr>
          <w:rFonts w:hint="eastAsia" w:ascii="黑体" w:hAnsi="黑体" w:eastAsia="黑体"/>
          <w:bCs/>
          <w:sz w:val="21"/>
          <w:szCs w:val="21"/>
        </w:rPr>
        <w:t>表1</w:t>
      </w:r>
      <w:r>
        <w:rPr>
          <w:rFonts w:ascii="黑体" w:hAnsi="黑体" w:eastAsia="黑体"/>
          <w:bCs/>
          <w:sz w:val="21"/>
          <w:szCs w:val="21"/>
        </w:rPr>
        <w:t xml:space="preserve">  单个探测器的设置</w:t>
      </w:r>
    </w:p>
    <w:p>
      <w:pPr>
        <w:autoSpaceDE/>
        <w:autoSpaceDN/>
        <w:adjustRightInd w:val="0"/>
        <w:jc w:val="right"/>
        <w:rPr>
          <w:bCs/>
          <w:sz w:val="18"/>
          <w:szCs w:val="18"/>
        </w:rPr>
      </w:pPr>
      <w:r>
        <w:rPr>
          <w:rFonts w:hint="eastAsia"/>
          <w:bCs/>
          <w:sz w:val="18"/>
          <w:szCs w:val="18"/>
        </w:rPr>
        <w:t>单位为米</w:t>
      </w:r>
    </w:p>
    <w:tbl>
      <w:tblPr>
        <w:tblStyle w:val="15"/>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984"/>
        <w:gridCol w:w="1496"/>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10" w:type="dxa"/>
            <w:vAlign w:val="center"/>
          </w:tcPr>
          <w:p>
            <w:pPr>
              <w:autoSpaceDE/>
              <w:autoSpaceDN/>
              <w:adjustRightInd w:val="0"/>
              <w:jc w:val="center"/>
              <w:rPr>
                <w:sz w:val="18"/>
                <w:szCs w:val="18"/>
              </w:rPr>
            </w:pPr>
            <w:r>
              <w:rPr>
                <w:rFonts w:hint="eastAsia"/>
                <w:sz w:val="18"/>
                <w:szCs w:val="18"/>
              </w:rPr>
              <w:t>燃气种类</w:t>
            </w:r>
          </w:p>
        </w:tc>
        <w:tc>
          <w:tcPr>
            <w:tcW w:w="1984" w:type="dxa"/>
            <w:vAlign w:val="center"/>
          </w:tcPr>
          <w:p>
            <w:pPr>
              <w:autoSpaceDE/>
              <w:autoSpaceDN/>
              <w:adjustRightInd w:val="0"/>
              <w:jc w:val="center"/>
              <w:rPr>
                <w:sz w:val="18"/>
                <w:szCs w:val="18"/>
              </w:rPr>
            </w:pPr>
            <w:r>
              <w:rPr>
                <w:rFonts w:hint="eastAsia"/>
                <w:sz w:val="18"/>
                <w:szCs w:val="18"/>
              </w:rPr>
              <w:t>探测器与释放源中心水平距离</w:t>
            </w:r>
            <w:r>
              <w:rPr>
                <w:i/>
                <w:sz w:val="18"/>
                <w:szCs w:val="18"/>
              </w:rPr>
              <w:t>L</w:t>
            </w:r>
            <w:r>
              <w:rPr>
                <w:sz w:val="18"/>
                <w:szCs w:val="18"/>
                <w:vertAlign w:val="subscript"/>
              </w:rPr>
              <w:t>1</w:t>
            </w:r>
          </w:p>
        </w:tc>
        <w:tc>
          <w:tcPr>
            <w:tcW w:w="1496" w:type="dxa"/>
            <w:vAlign w:val="center"/>
          </w:tcPr>
          <w:p>
            <w:pPr>
              <w:autoSpaceDE/>
              <w:autoSpaceDN/>
              <w:adjustRightInd w:val="0"/>
              <w:jc w:val="center"/>
              <w:rPr>
                <w:sz w:val="18"/>
                <w:szCs w:val="18"/>
              </w:rPr>
            </w:pPr>
            <w:r>
              <w:rPr>
                <w:rFonts w:hint="eastAsia"/>
                <w:sz w:val="18"/>
                <w:szCs w:val="18"/>
              </w:rPr>
              <w:t>探测器与</w:t>
            </w:r>
          </w:p>
          <w:p>
            <w:pPr>
              <w:autoSpaceDE/>
              <w:autoSpaceDN/>
              <w:adjustRightInd w:val="0"/>
              <w:jc w:val="center"/>
              <w:rPr>
                <w:sz w:val="18"/>
                <w:szCs w:val="18"/>
              </w:rPr>
            </w:pPr>
            <w:r>
              <w:rPr>
                <w:rFonts w:hint="eastAsia"/>
                <w:sz w:val="18"/>
                <w:szCs w:val="18"/>
              </w:rPr>
              <w:t>地面距离</w:t>
            </w:r>
            <w:r>
              <w:rPr>
                <w:i/>
                <w:sz w:val="18"/>
                <w:szCs w:val="18"/>
              </w:rPr>
              <w:t>H</w:t>
            </w:r>
          </w:p>
        </w:tc>
        <w:tc>
          <w:tcPr>
            <w:tcW w:w="1559" w:type="dxa"/>
            <w:vAlign w:val="center"/>
          </w:tcPr>
          <w:p>
            <w:pPr>
              <w:autoSpaceDE/>
              <w:autoSpaceDN/>
              <w:adjustRightInd w:val="0"/>
              <w:jc w:val="center"/>
              <w:rPr>
                <w:sz w:val="18"/>
                <w:szCs w:val="18"/>
              </w:rPr>
            </w:pPr>
            <w:r>
              <w:rPr>
                <w:rFonts w:hint="eastAsia"/>
                <w:sz w:val="18"/>
                <w:szCs w:val="18"/>
              </w:rPr>
              <w:t>探测器与</w:t>
            </w:r>
          </w:p>
          <w:p>
            <w:pPr>
              <w:autoSpaceDE/>
              <w:autoSpaceDN/>
              <w:adjustRightInd w:val="0"/>
              <w:jc w:val="center"/>
              <w:rPr>
                <w:sz w:val="18"/>
                <w:szCs w:val="18"/>
              </w:rPr>
            </w:pPr>
            <w:r>
              <w:rPr>
                <w:rFonts w:hint="eastAsia"/>
                <w:sz w:val="18"/>
                <w:szCs w:val="18"/>
              </w:rPr>
              <w:t>顶棚距离</w:t>
            </w:r>
            <w:r>
              <w:rPr>
                <w:i/>
                <w:sz w:val="18"/>
                <w:szCs w:val="18"/>
              </w:rPr>
              <w:t>D</w:t>
            </w:r>
          </w:p>
        </w:tc>
        <w:tc>
          <w:tcPr>
            <w:tcW w:w="1843" w:type="dxa"/>
            <w:vAlign w:val="center"/>
          </w:tcPr>
          <w:p>
            <w:pPr>
              <w:autoSpaceDE/>
              <w:autoSpaceDN/>
              <w:adjustRightInd w:val="0"/>
              <w:jc w:val="center"/>
              <w:rPr>
                <w:sz w:val="18"/>
                <w:szCs w:val="18"/>
              </w:rPr>
            </w:pPr>
            <w:r>
              <w:rPr>
                <w:rFonts w:hint="eastAsia"/>
                <w:sz w:val="18"/>
                <w:szCs w:val="18"/>
              </w:rPr>
              <w:t>探测器与通气口及门窗距离</w:t>
            </w:r>
            <w:r>
              <w:rPr>
                <w:i/>
                <w:sz w:val="18"/>
                <w:szCs w:val="18"/>
              </w:rPr>
              <w:t>L</w:t>
            </w:r>
            <w:r>
              <w:rPr>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10" w:type="dxa"/>
            <w:vAlign w:val="center"/>
          </w:tcPr>
          <w:p>
            <w:pPr>
              <w:autoSpaceDE/>
              <w:autoSpaceDN/>
              <w:adjustRightInd w:val="0"/>
              <w:jc w:val="center"/>
              <w:rPr>
                <w:sz w:val="18"/>
                <w:szCs w:val="18"/>
              </w:rPr>
            </w:pPr>
            <w:r>
              <w:rPr>
                <w:rFonts w:hint="eastAsia"/>
                <w:sz w:val="18"/>
                <w:szCs w:val="18"/>
              </w:rPr>
              <w:t>液化石油气</w:t>
            </w:r>
          </w:p>
        </w:tc>
        <w:tc>
          <w:tcPr>
            <w:tcW w:w="1984" w:type="dxa"/>
            <w:vAlign w:val="center"/>
          </w:tcPr>
          <w:p>
            <w:pPr>
              <w:autoSpaceDE/>
              <w:autoSpaceDN/>
              <w:adjustRightInd w:val="0"/>
              <w:jc w:val="center"/>
              <w:rPr>
                <w:sz w:val="18"/>
                <w:szCs w:val="18"/>
              </w:rPr>
            </w:pPr>
            <w:r>
              <w:rPr>
                <w:sz w:val="18"/>
                <w:szCs w:val="18"/>
              </w:rPr>
              <w:t>1≤</w:t>
            </w:r>
            <w:r>
              <w:rPr>
                <w:i/>
                <w:sz w:val="18"/>
                <w:szCs w:val="18"/>
              </w:rPr>
              <w:t>L</w:t>
            </w:r>
            <w:r>
              <w:rPr>
                <w:sz w:val="18"/>
                <w:szCs w:val="18"/>
                <w:vertAlign w:val="subscript"/>
              </w:rPr>
              <w:t>1</w:t>
            </w:r>
            <w:r>
              <w:rPr>
                <w:rFonts w:hint="eastAsia"/>
                <w:sz w:val="18"/>
                <w:szCs w:val="18"/>
              </w:rPr>
              <w:t>≤</w:t>
            </w:r>
            <w:r>
              <w:rPr>
                <w:sz w:val="18"/>
                <w:szCs w:val="18"/>
              </w:rPr>
              <w:t>4</w:t>
            </w:r>
          </w:p>
        </w:tc>
        <w:tc>
          <w:tcPr>
            <w:tcW w:w="1496" w:type="dxa"/>
            <w:vAlign w:val="center"/>
          </w:tcPr>
          <w:p>
            <w:pPr>
              <w:autoSpaceDE/>
              <w:autoSpaceDN/>
              <w:adjustRightInd w:val="0"/>
              <w:jc w:val="center"/>
              <w:rPr>
                <w:sz w:val="18"/>
                <w:szCs w:val="18"/>
                <w:highlight w:val="yellow"/>
              </w:rPr>
            </w:pPr>
            <w:r>
              <w:rPr>
                <w:i/>
                <w:sz w:val="18"/>
                <w:szCs w:val="18"/>
              </w:rPr>
              <w:t>H</w:t>
            </w:r>
            <w:r>
              <w:rPr>
                <w:rFonts w:cs="黑体"/>
                <w:color w:val="000000"/>
                <w:sz w:val="18"/>
                <w:szCs w:val="18"/>
              </w:rPr>
              <w:t> </w:t>
            </w:r>
            <w:r>
              <w:rPr>
                <w:sz w:val="18"/>
                <w:szCs w:val="18"/>
              </w:rPr>
              <w:t>≤0.3</w:t>
            </w:r>
          </w:p>
        </w:tc>
        <w:tc>
          <w:tcPr>
            <w:tcW w:w="1559" w:type="dxa"/>
            <w:vAlign w:val="center"/>
          </w:tcPr>
          <w:p>
            <w:pPr>
              <w:autoSpaceDE/>
              <w:autoSpaceDN/>
              <w:adjustRightInd w:val="0"/>
              <w:jc w:val="center"/>
              <w:rPr>
                <w:sz w:val="18"/>
                <w:szCs w:val="18"/>
              </w:rPr>
            </w:pPr>
            <w:r>
              <w:rPr>
                <w:sz w:val="18"/>
                <w:szCs w:val="18"/>
              </w:rPr>
              <w:t>-</w:t>
            </w:r>
          </w:p>
        </w:tc>
        <w:tc>
          <w:tcPr>
            <w:tcW w:w="1843" w:type="dxa"/>
            <w:vAlign w:val="center"/>
          </w:tcPr>
          <w:p>
            <w:pPr>
              <w:autoSpaceDE/>
              <w:autoSpaceDN/>
              <w:adjustRightInd w:val="0"/>
              <w:jc w:val="center"/>
              <w:rPr>
                <w:sz w:val="18"/>
                <w:szCs w:val="18"/>
              </w:rPr>
            </w:pPr>
            <w:r>
              <w:rPr>
                <w:sz w:val="18"/>
                <w:szCs w:val="18"/>
              </w:rPr>
              <w:t>0.5</w:t>
            </w:r>
            <w:r>
              <w:rPr>
                <w:rFonts w:hint="eastAsia"/>
                <w:sz w:val="18"/>
                <w:szCs w:val="18"/>
              </w:rPr>
              <w:t>≤</w:t>
            </w:r>
            <w:r>
              <w:rPr>
                <w:i/>
                <w:sz w:val="18"/>
                <w:szCs w:val="18"/>
              </w:rPr>
              <w:t>L</w:t>
            </w:r>
            <w:r>
              <w:rPr>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10" w:type="dxa"/>
            <w:vAlign w:val="center"/>
          </w:tcPr>
          <w:p>
            <w:pPr>
              <w:autoSpaceDE/>
              <w:autoSpaceDN/>
              <w:adjustRightInd w:val="0"/>
              <w:jc w:val="center"/>
              <w:rPr>
                <w:sz w:val="18"/>
                <w:szCs w:val="18"/>
              </w:rPr>
            </w:pPr>
            <w:r>
              <w:rPr>
                <w:rFonts w:hint="eastAsia"/>
                <w:sz w:val="18"/>
                <w:szCs w:val="18"/>
              </w:rPr>
              <w:t>天然气</w:t>
            </w:r>
          </w:p>
        </w:tc>
        <w:tc>
          <w:tcPr>
            <w:tcW w:w="1984" w:type="dxa"/>
            <w:vAlign w:val="center"/>
          </w:tcPr>
          <w:p>
            <w:pPr>
              <w:autoSpaceDE/>
              <w:autoSpaceDN/>
              <w:adjustRightInd w:val="0"/>
              <w:jc w:val="center"/>
              <w:rPr>
                <w:sz w:val="18"/>
                <w:szCs w:val="18"/>
              </w:rPr>
            </w:pPr>
            <w:r>
              <w:rPr>
                <w:sz w:val="18"/>
                <w:szCs w:val="18"/>
              </w:rPr>
              <w:t>1≤</w:t>
            </w:r>
            <w:r>
              <w:rPr>
                <w:i/>
                <w:sz w:val="18"/>
                <w:szCs w:val="18"/>
              </w:rPr>
              <w:t>L</w:t>
            </w:r>
            <w:r>
              <w:rPr>
                <w:sz w:val="18"/>
                <w:szCs w:val="18"/>
                <w:vertAlign w:val="subscript"/>
              </w:rPr>
              <w:t>1</w:t>
            </w:r>
            <w:r>
              <w:rPr>
                <w:rFonts w:hint="eastAsia"/>
                <w:sz w:val="18"/>
                <w:szCs w:val="18"/>
              </w:rPr>
              <w:t>≤</w:t>
            </w:r>
            <w:r>
              <w:rPr>
                <w:sz w:val="18"/>
                <w:szCs w:val="18"/>
              </w:rPr>
              <w:t>8</w:t>
            </w:r>
          </w:p>
        </w:tc>
        <w:tc>
          <w:tcPr>
            <w:tcW w:w="1496" w:type="dxa"/>
            <w:vAlign w:val="center"/>
          </w:tcPr>
          <w:p>
            <w:pPr>
              <w:autoSpaceDE/>
              <w:autoSpaceDN/>
              <w:adjustRightInd w:val="0"/>
              <w:jc w:val="center"/>
              <w:rPr>
                <w:sz w:val="18"/>
                <w:szCs w:val="18"/>
              </w:rPr>
            </w:pPr>
            <w:r>
              <w:rPr>
                <w:sz w:val="18"/>
                <w:szCs w:val="18"/>
              </w:rPr>
              <w:t>-</w:t>
            </w:r>
          </w:p>
        </w:tc>
        <w:tc>
          <w:tcPr>
            <w:tcW w:w="1559" w:type="dxa"/>
            <w:vAlign w:val="center"/>
          </w:tcPr>
          <w:p>
            <w:pPr>
              <w:autoSpaceDE/>
              <w:autoSpaceDN/>
              <w:adjustRightInd w:val="0"/>
              <w:jc w:val="center"/>
              <w:rPr>
                <w:sz w:val="18"/>
                <w:szCs w:val="18"/>
              </w:rPr>
            </w:pPr>
            <w:r>
              <w:rPr>
                <w:i/>
                <w:sz w:val="18"/>
                <w:szCs w:val="18"/>
              </w:rPr>
              <w:t>D</w:t>
            </w:r>
            <w:r>
              <w:rPr>
                <w:rFonts w:hint="eastAsia"/>
                <w:sz w:val="18"/>
                <w:szCs w:val="18"/>
              </w:rPr>
              <w:t>≤</w:t>
            </w:r>
            <w:r>
              <w:rPr>
                <w:sz w:val="18"/>
                <w:szCs w:val="18"/>
              </w:rPr>
              <w:t>0.3</w:t>
            </w:r>
          </w:p>
        </w:tc>
        <w:tc>
          <w:tcPr>
            <w:tcW w:w="1843" w:type="dxa"/>
            <w:vAlign w:val="center"/>
          </w:tcPr>
          <w:p>
            <w:pPr>
              <w:autoSpaceDE/>
              <w:autoSpaceDN/>
              <w:adjustRightInd w:val="0"/>
              <w:jc w:val="center"/>
              <w:rPr>
                <w:sz w:val="18"/>
                <w:szCs w:val="18"/>
              </w:rPr>
            </w:pPr>
            <w:r>
              <w:rPr>
                <w:sz w:val="18"/>
                <w:szCs w:val="18"/>
              </w:rPr>
              <w:t>0.5</w:t>
            </w:r>
            <w:r>
              <w:rPr>
                <w:rFonts w:hint="eastAsia"/>
                <w:sz w:val="18"/>
                <w:szCs w:val="18"/>
              </w:rPr>
              <w:t>≤</w:t>
            </w:r>
            <w:r>
              <w:rPr>
                <w:i/>
                <w:sz w:val="18"/>
                <w:szCs w:val="18"/>
              </w:rPr>
              <w:t>L</w:t>
            </w:r>
            <w:r>
              <w:rPr>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10" w:type="dxa"/>
            <w:vAlign w:val="center"/>
          </w:tcPr>
          <w:p>
            <w:pPr>
              <w:autoSpaceDE/>
              <w:autoSpaceDN/>
              <w:adjustRightInd w:val="0"/>
              <w:jc w:val="center"/>
              <w:rPr>
                <w:sz w:val="18"/>
                <w:szCs w:val="18"/>
              </w:rPr>
            </w:pPr>
            <w:r>
              <w:rPr>
                <w:rFonts w:hint="eastAsia"/>
                <w:sz w:val="18"/>
                <w:szCs w:val="18"/>
              </w:rPr>
              <w:t>一氧化碳</w:t>
            </w:r>
          </w:p>
        </w:tc>
        <w:tc>
          <w:tcPr>
            <w:tcW w:w="1984" w:type="dxa"/>
            <w:vAlign w:val="center"/>
          </w:tcPr>
          <w:p>
            <w:pPr>
              <w:autoSpaceDE/>
              <w:autoSpaceDN/>
              <w:adjustRightInd w:val="0"/>
              <w:jc w:val="center"/>
              <w:rPr>
                <w:sz w:val="18"/>
                <w:szCs w:val="18"/>
              </w:rPr>
            </w:pPr>
            <w:r>
              <w:rPr>
                <w:sz w:val="18"/>
                <w:szCs w:val="18"/>
              </w:rPr>
              <w:t>1≤</w:t>
            </w:r>
            <w:r>
              <w:rPr>
                <w:i/>
                <w:sz w:val="18"/>
                <w:szCs w:val="18"/>
              </w:rPr>
              <w:t>L</w:t>
            </w:r>
            <w:r>
              <w:rPr>
                <w:sz w:val="18"/>
                <w:szCs w:val="18"/>
                <w:vertAlign w:val="subscript"/>
              </w:rPr>
              <w:t>1</w:t>
            </w:r>
            <w:r>
              <w:rPr>
                <w:rFonts w:hint="eastAsia"/>
                <w:sz w:val="18"/>
                <w:szCs w:val="18"/>
              </w:rPr>
              <w:t>≤</w:t>
            </w:r>
            <w:r>
              <w:rPr>
                <w:sz w:val="18"/>
                <w:szCs w:val="18"/>
              </w:rPr>
              <w:t>8</w:t>
            </w:r>
          </w:p>
        </w:tc>
        <w:tc>
          <w:tcPr>
            <w:tcW w:w="1496" w:type="dxa"/>
            <w:vAlign w:val="center"/>
          </w:tcPr>
          <w:p>
            <w:pPr>
              <w:autoSpaceDE/>
              <w:autoSpaceDN/>
              <w:adjustRightInd w:val="0"/>
              <w:jc w:val="center"/>
              <w:rPr>
                <w:sz w:val="18"/>
                <w:szCs w:val="18"/>
              </w:rPr>
            </w:pPr>
            <w:r>
              <w:rPr>
                <w:sz w:val="18"/>
                <w:szCs w:val="18"/>
              </w:rPr>
              <w:t>-</w:t>
            </w:r>
          </w:p>
        </w:tc>
        <w:tc>
          <w:tcPr>
            <w:tcW w:w="1559" w:type="dxa"/>
            <w:vAlign w:val="center"/>
          </w:tcPr>
          <w:p>
            <w:pPr>
              <w:autoSpaceDE/>
              <w:autoSpaceDN/>
              <w:adjustRightInd w:val="0"/>
              <w:jc w:val="center"/>
              <w:rPr>
                <w:sz w:val="18"/>
                <w:szCs w:val="18"/>
              </w:rPr>
            </w:pPr>
            <w:r>
              <w:rPr>
                <w:i/>
                <w:sz w:val="18"/>
                <w:szCs w:val="18"/>
              </w:rPr>
              <w:t>D</w:t>
            </w:r>
            <w:r>
              <w:rPr>
                <w:rFonts w:hint="eastAsia"/>
                <w:sz w:val="18"/>
                <w:szCs w:val="18"/>
              </w:rPr>
              <w:t>≤</w:t>
            </w:r>
            <w:r>
              <w:rPr>
                <w:sz w:val="18"/>
                <w:szCs w:val="18"/>
              </w:rPr>
              <w:t>0.3</w:t>
            </w:r>
          </w:p>
        </w:tc>
        <w:tc>
          <w:tcPr>
            <w:tcW w:w="1843" w:type="dxa"/>
            <w:vAlign w:val="center"/>
          </w:tcPr>
          <w:p>
            <w:pPr>
              <w:autoSpaceDE/>
              <w:autoSpaceDN/>
              <w:adjustRightInd w:val="0"/>
              <w:jc w:val="center"/>
              <w:rPr>
                <w:sz w:val="18"/>
                <w:szCs w:val="18"/>
              </w:rPr>
            </w:pPr>
            <w:r>
              <w:rPr>
                <w:sz w:val="18"/>
                <w:szCs w:val="18"/>
              </w:rPr>
              <w:t>0.5</w:t>
            </w:r>
            <w:r>
              <w:rPr>
                <w:rFonts w:hint="eastAsia"/>
                <w:sz w:val="18"/>
                <w:szCs w:val="18"/>
              </w:rPr>
              <w:t>≤</w:t>
            </w:r>
            <w:r>
              <w:rPr>
                <w:i/>
                <w:sz w:val="18"/>
                <w:szCs w:val="18"/>
              </w:rPr>
              <w:t>L</w:t>
            </w:r>
            <w:r>
              <w:rPr>
                <w:sz w:val="18"/>
                <w:szCs w:val="18"/>
                <w:vertAlign w:val="subscript"/>
              </w:rPr>
              <w:t>2</w:t>
            </w:r>
          </w:p>
        </w:tc>
      </w:tr>
    </w:tbl>
    <w:p>
      <w:pPr>
        <w:autoSpaceDE/>
        <w:autoSpaceDN/>
        <w:adjustRightInd w:val="0"/>
        <w:rPr>
          <w:b/>
          <w:bCs/>
          <w:sz w:val="21"/>
          <w:szCs w:val="21"/>
        </w:rPr>
      </w:pPr>
    </w:p>
    <w:p>
      <w:pPr>
        <w:autoSpaceDE/>
        <w:autoSpaceDN/>
        <w:adjustRightInd w:val="0"/>
        <w:spacing w:after="156" w:afterLines="50"/>
        <w:jc w:val="center"/>
        <w:rPr>
          <w:rFonts w:ascii="黑体" w:hAnsi="黑体" w:eastAsia="黑体"/>
          <w:bCs/>
          <w:sz w:val="21"/>
          <w:szCs w:val="21"/>
        </w:rPr>
      </w:pPr>
      <w:r>
        <w:rPr>
          <w:rFonts w:hint="eastAsia" w:ascii="黑体" w:hAnsi="黑体" w:eastAsia="黑体"/>
          <w:bCs/>
          <w:sz w:val="21"/>
          <w:szCs w:val="21"/>
        </w:rPr>
        <w:t>表2</w:t>
      </w:r>
      <w:r>
        <w:rPr>
          <w:rFonts w:ascii="黑体" w:hAnsi="黑体" w:eastAsia="黑体"/>
          <w:bCs/>
          <w:sz w:val="21"/>
          <w:szCs w:val="21"/>
        </w:rPr>
        <w:t xml:space="preserve">  </w:t>
      </w:r>
      <w:r>
        <w:rPr>
          <w:rFonts w:hint="eastAsia" w:ascii="黑体" w:hAnsi="黑体" w:eastAsia="黑体"/>
          <w:bCs/>
          <w:sz w:val="21"/>
          <w:szCs w:val="21"/>
        </w:rPr>
        <w:t>多</w:t>
      </w:r>
      <w:r>
        <w:rPr>
          <w:rFonts w:ascii="黑体" w:hAnsi="黑体" w:eastAsia="黑体"/>
          <w:bCs/>
          <w:sz w:val="21"/>
          <w:szCs w:val="21"/>
        </w:rPr>
        <w:t>个探测器的设置</w:t>
      </w:r>
    </w:p>
    <w:p>
      <w:pPr>
        <w:autoSpaceDE/>
        <w:autoSpaceDN/>
        <w:adjustRightInd w:val="0"/>
        <w:jc w:val="right"/>
        <w:rPr>
          <w:bCs/>
          <w:sz w:val="18"/>
          <w:szCs w:val="18"/>
        </w:rPr>
      </w:pPr>
      <w:r>
        <w:rPr>
          <w:rFonts w:hint="eastAsia"/>
          <w:bCs/>
          <w:sz w:val="18"/>
          <w:szCs w:val="18"/>
        </w:rPr>
        <w:t>单位为米</w:t>
      </w:r>
    </w:p>
    <w:tbl>
      <w:tblPr>
        <w:tblStyle w:val="1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1549"/>
        <w:gridCol w:w="1427"/>
        <w:gridCol w:w="1418"/>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2041" w:type="dxa"/>
            <w:vAlign w:val="center"/>
          </w:tcPr>
          <w:p>
            <w:pPr>
              <w:autoSpaceDE/>
              <w:autoSpaceDN/>
              <w:adjustRightInd w:val="0"/>
              <w:jc w:val="center"/>
              <w:rPr>
                <w:sz w:val="18"/>
                <w:szCs w:val="18"/>
              </w:rPr>
            </w:pPr>
            <w:r>
              <w:rPr>
                <w:rFonts w:hint="eastAsia"/>
                <w:sz w:val="18"/>
                <w:szCs w:val="18"/>
              </w:rPr>
              <w:t>燃气种类</w:t>
            </w:r>
          </w:p>
        </w:tc>
        <w:tc>
          <w:tcPr>
            <w:tcW w:w="1549" w:type="dxa"/>
            <w:vAlign w:val="center"/>
          </w:tcPr>
          <w:p>
            <w:pPr>
              <w:autoSpaceDE/>
              <w:autoSpaceDN/>
              <w:adjustRightInd w:val="0"/>
              <w:jc w:val="center"/>
              <w:rPr>
                <w:sz w:val="18"/>
                <w:szCs w:val="18"/>
              </w:rPr>
            </w:pPr>
            <w:r>
              <w:rPr>
                <w:rFonts w:hint="eastAsia"/>
                <w:sz w:val="18"/>
                <w:szCs w:val="18"/>
              </w:rPr>
              <w:t>探测器与释放源中心水平距离</w:t>
            </w:r>
            <w:r>
              <w:rPr>
                <w:i/>
                <w:sz w:val="18"/>
                <w:szCs w:val="18"/>
              </w:rPr>
              <w:t>L</w:t>
            </w:r>
            <w:r>
              <w:rPr>
                <w:sz w:val="18"/>
                <w:szCs w:val="18"/>
                <w:vertAlign w:val="subscript"/>
              </w:rPr>
              <w:t>1</w:t>
            </w:r>
          </w:p>
        </w:tc>
        <w:tc>
          <w:tcPr>
            <w:tcW w:w="1427" w:type="dxa"/>
            <w:vAlign w:val="center"/>
          </w:tcPr>
          <w:p>
            <w:pPr>
              <w:autoSpaceDE/>
              <w:autoSpaceDN/>
              <w:adjustRightInd w:val="0"/>
              <w:jc w:val="center"/>
              <w:rPr>
                <w:sz w:val="18"/>
                <w:szCs w:val="18"/>
              </w:rPr>
            </w:pPr>
            <w:r>
              <w:rPr>
                <w:rFonts w:hint="eastAsia"/>
                <w:sz w:val="18"/>
                <w:szCs w:val="18"/>
              </w:rPr>
              <w:t>两探测器间的距离</w:t>
            </w:r>
            <w:r>
              <w:rPr>
                <w:i/>
                <w:sz w:val="18"/>
                <w:szCs w:val="18"/>
              </w:rPr>
              <w:t>F</w:t>
            </w:r>
          </w:p>
        </w:tc>
        <w:tc>
          <w:tcPr>
            <w:tcW w:w="1418" w:type="dxa"/>
            <w:vAlign w:val="center"/>
          </w:tcPr>
          <w:p>
            <w:pPr>
              <w:autoSpaceDE/>
              <w:autoSpaceDN/>
              <w:adjustRightInd w:val="0"/>
              <w:rPr>
                <w:sz w:val="18"/>
                <w:szCs w:val="18"/>
              </w:rPr>
            </w:pPr>
            <w:r>
              <w:rPr>
                <w:rFonts w:hint="eastAsia"/>
                <w:sz w:val="18"/>
                <w:szCs w:val="18"/>
              </w:rPr>
              <w:t>探测器与地面距离</w:t>
            </w:r>
            <w:r>
              <w:rPr>
                <w:i/>
                <w:sz w:val="18"/>
                <w:szCs w:val="18"/>
              </w:rPr>
              <w:t>H</w:t>
            </w:r>
          </w:p>
        </w:tc>
        <w:tc>
          <w:tcPr>
            <w:tcW w:w="1417" w:type="dxa"/>
            <w:vAlign w:val="center"/>
          </w:tcPr>
          <w:p>
            <w:pPr>
              <w:autoSpaceDE/>
              <w:autoSpaceDN/>
              <w:adjustRightInd w:val="0"/>
              <w:jc w:val="center"/>
              <w:rPr>
                <w:sz w:val="18"/>
                <w:szCs w:val="18"/>
              </w:rPr>
            </w:pPr>
            <w:r>
              <w:rPr>
                <w:rFonts w:hint="eastAsia"/>
                <w:sz w:val="18"/>
                <w:szCs w:val="18"/>
              </w:rPr>
              <w:t>探测器与顶棚距离</w:t>
            </w:r>
            <w:r>
              <w:rPr>
                <w:i/>
                <w:sz w:val="18"/>
                <w:szCs w:val="18"/>
              </w:rPr>
              <w:t>D</w:t>
            </w:r>
          </w:p>
        </w:tc>
        <w:tc>
          <w:tcPr>
            <w:tcW w:w="1418" w:type="dxa"/>
            <w:vAlign w:val="center"/>
          </w:tcPr>
          <w:p>
            <w:pPr>
              <w:autoSpaceDE/>
              <w:autoSpaceDN/>
              <w:adjustRightInd w:val="0"/>
              <w:jc w:val="center"/>
              <w:rPr>
                <w:sz w:val="18"/>
                <w:szCs w:val="18"/>
              </w:rPr>
            </w:pPr>
            <w:r>
              <w:rPr>
                <w:rFonts w:hint="eastAsia"/>
                <w:sz w:val="18"/>
                <w:szCs w:val="18"/>
              </w:rPr>
              <w:t>探测器与通气口及门窗距离</w:t>
            </w:r>
            <w:r>
              <w:rPr>
                <w:i/>
                <w:sz w:val="18"/>
                <w:szCs w:val="18"/>
              </w:rPr>
              <w:t>L</w:t>
            </w:r>
            <w:r>
              <w:rPr>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41" w:type="dxa"/>
            <w:vAlign w:val="center"/>
          </w:tcPr>
          <w:p>
            <w:pPr>
              <w:autoSpaceDE/>
              <w:autoSpaceDN/>
              <w:adjustRightInd w:val="0"/>
              <w:jc w:val="center"/>
              <w:rPr>
                <w:sz w:val="18"/>
                <w:szCs w:val="18"/>
              </w:rPr>
            </w:pPr>
            <w:r>
              <w:rPr>
                <w:rFonts w:hint="eastAsia"/>
                <w:sz w:val="18"/>
                <w:szCs w:val="18"/>
              </w:rPr>
              <w:t>液化石油气</w:t>
            </w:r>
          </w:p>
        </w:tc>
        <w:tc>
          <w:tcPr>
            <w:tcW w:w="1549" w:type="dxa"/>
            <w:vAlign w:val="center"/>
          </w:tcPr>
          <w:p>
            <w:pPr>
              <w:autoSpaceDE/>
              <w:autoSpaceDN/>
              <w:adjustRightInd w:val="0"/>
              <w:jc w:val="center"/>
              <w:rPr>
                <w:sz w:val="18"/>
                <w:szCs w:val="18"/>
              </w:rPr>
            </w:pPr>
            <w:r>
              <w:rPr>
                <w:sz w:val="18"/>
                <w:szCs w:val="18"/>
              </w:rPr>
              <w:t>1≤</w:t>
            </w:r>
            <w:r>
              <w:rPr>
                <w:i/>
                <w:sz w:val="18"/>
                <w:szCs w:val="18"/>
              </w:rPr>
              <w:t>L</w:t>
            </w:r>
            <w:r>
              <w:rPr>
                <w:sz w:val="18"/>
                <w:szCs w:val="18"/>
                <w:vertAlign w:val="subscript"/>
              </w:rPr>
              <w:t>1</w:t>
            </w:r>
            <w:r>
              <w:rPr>
                <w:rFonts w:hint="eastAsia"/>
                <w:sz w:val="18"/>
                <w:szCs w:val="18"/>
              </w:rPr>
              <w:t>≤3</w:t>
            </w:r>
          </w:p>
        </w:tc>
        <w:tc>
          <w:tcPr>
            <w:tcW w:w="1427" w:type="dxa"/>
            <w:vAlign w:val="center"/>
          </w:tcPr>
          <w:p>
            <w:pPr>
              <w:autoSpaceDE/>
              <w:autoSpaceDN/>
              <w:adjustRightInd w:val="0"/>
              <w:jc w:val="center"/>
              <w:rPr>
                <w:sz w:val="18"/>
                <w:szCs w:val="18"/>
              </w:rPr>
            </w:pPr>
            <w:r>
              <w:rPr>
                <w:i/>
                <w:sz w:val="18"/>
                <w:szCs w:val="18"/>
              </w:rPr>
              <w:t>F</w:t>
            </w:r>
            <w:r>
              <w:rPr>
                <w:rFonts w:cs="黑体"/>
                <w:color w:val="000000"/>
                <w:sz w:val="18"/>
                <w:szCs w:val="18"/>
              </w:rPr>
              <w:t> </w:t>
            </w:r>
            <w:r>
              <w:rPr>
                <w:rFonts w:hint="eastAsia"/>
                <w:sz w:val="18"/>
                <w:szCs w:val="18"/>
              </w:rPr>
              <w:t>≤</w:t>
            </w:r>
            <w:r>
              <w:rPr>
                <w:sz w:val="18"/>
                <w:szCs w:val="18"/>
              </w:rPr>
              <w:t>6</w:t>
            </w:r>
          </w:p>
        </w:tc>
        <w:tc>
          <w:tcPr>
            <w:tcW w:w="1418" w:type="dxa"/>
            <w:vAlign w:val="center"/>
          </w:tcPr>
          <w:p>
            <w:pPr>
              <w:autoSpaceDE/>
              <w:autoSpaceDN/>
              <w:adjustRightInd w:val="0"/>
              <w:jc w:val="center"/>
              <w:rPr>
                <w:sz w:val="18"/>
                <w:szCs w:val="18"/>
                <w:highlight w:val="yellow"/>
              </w:rPr>
            </w:pPr>
            <w:r>
              <w:rPr>
                <w:i/>
                <w:sz w:val="18"/>
                <w:szCs w:val="18"/>
              </w:rPr>
              <w:t>H</w:t>
            </w:r>
            <w:r>
              <w:rPr>
                <w:rFonts w:cs="黑体"/>
                <w:color w:val="000000"/>
                <w:sz w:val="18"/>
                <w:szCs w:val="18"/>
              </w:rPr>
              <w:t> </w:t>
            </w:r>
            <w:r>
              <w:rPr>
                <w:sz w:val="18"/>
                <w:szCs w:val="18"/>
              </w:rPr>
              <w:t>≤0.3</w:t>
            </w:r>
          </w:p>
        </w:tc>
        <w:tc>
          <w:tcPr>
            <w:tcW w:w="1417" w:type="dxa"/>
            <w:vAlign w:val="center"/>
          </w:tcPr>
          <w:p>
            <w:pPr>
              <w:autoSpaceDE/>
              <w:autoSpaceDN/>
              <w:adjustRightInd w:val="0"/>
              <w:jc w:val="center"/>
              <w:rPr>
                <w:sz w:val="18"/>
                <w:szCs w:val="18"/>
              </w:rPr>
            </w:pPr>
            <w:r>
              <w:rPr>
                <w:sz w:val="18"/>
                <w:szCs w:val="18"/>
              </w:rPr>
              <w:t>-</w:t>
            </w:r>
          </w:p>
        </w:tc>
        <w:tc>
          <w:tcPr>
            <w:tcW w:w="1418" w:type="dxa"/>
            <w:vAlign w:val="center"/>
          </w:tcPr>
          <w:p>
            <w:pPr>
              <w:autoSpaceDE/>
              <w:autoSpaceDN/>
              <w:adjustRightInd w:val="0"/>
              <w:jc w:val="center"/>
              <w:rPr>
                <w:sz w:val="18"/>
                <w:szCs w:val="18"/>
              </w:rPr>
            </w:pPr>
            <w:r>
              <w:rPr>
                <w:sz w:val="18"/>
                <w:szCs w:val="18"/>
              </w:rPr>
              <w:t>0.5</w:t>
            </w:r>
            <w:r>
              <w:rPr>
                <w:rFonts w:hint="eastAsia"/>
                <w:sz w:val="18"/>
                <w:szCs w:val="18"/>
              </w:rPr>
              <w:t>≤</w:t>
            </w:r>
            <w:r>
              <w:rPr>
                <w:i/>
                <w:sz w:val="18"/>
                <w:szCs w:val="18"/>
              </w:rPr>
              <w:t>L</w:t>
            </w:r>
            <w:r>
              <w:rPr>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41" w:type="dxa"/>
            <w:vAlign w:val="center"/>
          </w:tcPr>
          <w:p>
            <w:pPr>
              <w:autoSpaceDE/>
              <w:autoSpaceDN/>
              <w:adjustRightInd w:val="0"/>
              <w:jc w:val="center"/>
              <w:rPr>
                <w:sz w:val="18"/>
                <w:szCs w:val="18"/>
              </w:rPr>
            </w:pPr>
            <w:r>
              <w:rPr>
                <w:rFonts w:hint="eastAsia"/>
                <w:sz w:val="18"/>
                <w:szCs w:val="18"/>
              </w:rPr>
              <w:t>天然气</w:t>
            </w:r>
          </w:p>
        </w:tc>
        <w:tc>
          <w:tcPr>
            <w:tcW w:w="1549" w:type="dxa"/>
            <w:vAlign w:val="center"/>
          </w:tcPr>
          <w:p>
            <w:pPr>
              <w:autoSpaceDE/>
              <w:autoSpaceDN/>
              <w:adjustRightInd w:val="0"/>
              <w:jc w:val="center"/>
              <w:rPr>
                <w:sz w:val="18"/>
                <w:szCs w:val="18"/>
              </w:rPr>
            </w:pPr>
            <w:r>
              <w:rPr>
                <w:sz w:val="18"/>
                <w:szCs w:val="18"/>
              </w:rPr>
              <w:t>1≤</w:t>
            </w:r>
            <w:r>
              <w:rPr>
                <w:i/>
                <w:sz w:val="18"/>
                <w:szCs w:val="18"/>
              </w:rPr>
              <w:t>L</w:t>
            </w:r>
            <w:r>
              <w:rPr>
                <w:sz w:val="18"/>
                <w:szCs w:val="18"/>
                <w:vertAlign w:val="subscript"/>
              </w:rPr>
              <w:t>1</w:t>
            </w:r>
            <w:r>
              <w:rPr>
                <w:rFonts w:hint="eastAsia"/>
                <w:sz w:val="18"/>
                <w:szCs w:val="18"/>
              </w:rPr>
              <w:t>≤7.5</w:t>
            </w:r>
          </w:p>
        </w:tc>
        <w:tc>
          <w:tcPr>
            <w:tcW w:w="1427" w:type="dxa"/>
            <w:vAlign w:val="center"/>
          </w:tcPr>
          <w:p>
            <w:pPr>
              <w:autoSpaceDE/>
              <w:autoSpaceDN/>
              <w:adjustRightInd w:val="0"/>
              <w:jc w:val="center"/>
              <w:rPr>
                <w:sz w:val="18"/>
                <w:szCs w:val="18"/>
              </w:rPr>
            </w:pPr>
            <w:r>
              <w:rPr>
                <w:i/>
                <w:sz w:val="18"/>
                <w:szCs w:val="18"/>
              </w:rPr>
              <w:t>F</w:t>
            </w:r>
            <w:r>
              <w:rPr>
                <w:rFonts w:cs="黑体"/>
                <w:color w:val="000000"/>
                <w:sz w:val="18"/>
                <w:szCs w:val="18"/>
              </w:rPr>
              <w:t> </w:t>
            </w:r>
            <w:r>
              <w:rPr>
                <w:rFonts w:hint="eastAsia"/>
                <w:sz w:val="18"/>
                <w:szCs w:val="18"/>
              </w:rPr>
              <w:t>≤</w:t>
            </w:r>
            <w:r>
              <w:rPr>
                <w:sz w:val="18"/>
                <w:szCs w:val="18"/>
              </w:rPr>
              <w:t>15</w:t>
            </w:r>
          </w:p>
        </w:tc>
        <w:tc>
          <w:tcPr>
            <w:tcW w:w="1418" w:type="dxa"/>
            <w:vAlign w:val="center"/>
          </w:tcPr>
          <w:p>
            <w:pPr>
              <w:autoSpaceDE/>
              <w:autoSpaceDN/>
              <w:adjustRightInd w:val="0"/>
              <w:jc w:val="center"/>
              <w:rPr>
                <w:sz w:val="18"/>
                <w:szCs w:val="18"/>
              </w:rPr>
            </w:pPr>
            <w:r>
              <w:rPr>
                <w:sz w:val="18"/>
                <w:szCs w:val="18"/>
              </w:rPr>
              <w:t>-</w:t>
            </w:r>
          </w:p>
        </w:tc>
        <w:tc>
          <w:tcPr>
            <w:tcW w:w="1417" w:type="dxa"/>
            <w:vAlign w:val="center"/>
          </w:tcPr>
          <w:p>
            <w:pPr>
              <w:autoSpaceDE/>
              <w:autoSpaceDN/>
              <w:adjustRightInd w:val="0"/>
              <w:jc w:val="center"/>
              <w:rPr>
                <w:sz w:val="18"/>
                <w:szCs w:val="18"/>
              </w:rPr>
            </w:pPr>
            <w:r>
              <w:rPr>
                <w:i/>
                <w:sz w:val="18"/>
                <w:szCs w:val="18"/>
              </w:rPr>
              <w:t>D</w:t>
            </w:r>
            <w:r>
              <w:rPr>
                <w:rFonts w:cs="黑体"/>
                <w:color w:val="000000"/>
                <w:sz w:val="18"/>
                <w:szCs w:val="18"/>
              </w:rPr>
              <w:t> </w:t>
            </w:r>
            <w:r>
              <w:rPr>
                <w:rFonts w:hint="eastAsia"/>
                <w:sz w:val="18"/>
                <w:szCs w:val="18"/>
              </w:rPr>
              <w:t>≤</w:t>
            </w:r>
            <w:r>
              <w:rPr>
                <w:sz w:val="18"/>
                <w:szCs w:val="18"/>
              </w:rPr>
              <w:t>0.3</w:t>
            </w:r>
          </w:p>
        </w:tc>
        <w:tc>
          <w:tcPr>
            <w:tcW w:w="1418" w:type="dxa"/>
            <w:vAlign w:val="center"/>
          </w:tcPr>
          <w:p>
            <w:pPr>
              <w:autoSpaceDE/>
              <w:autoSpaceDN/>
              <w:adjustRightInd w:val="0"/>
              <w:jc w:val="center"/>
              <w:rPr>
                <w:sz w:val="18"/>
                <w:szCs w:val="18"/>
              </w:rPr>
            </w:pPr>
            <w:r>
              <w:rPr>
                <w:sz w:val="18"/>
                <w:szCs w:val="18"/>
              </w:rPr>
              <w:t>0.5</w:t>
            </w:r>
            <w:r>
              <w:rPr>
                <w:rFonts w:hint="eastAsia"/>
                <w:sz w:val="18"/>
                <w:szCs w:val="18"/>
              </w:rPr>
              <w:t>≤</w:t>
            </w:r>
            <w:r>
              <w:rPr>
                <w:i/>
                <w:sz w:val="18"/>
                <w:szCs w:val="18"/>
              </w:rPr>
              <w:t>L</w:t>
            </w:r>
            <w:r>
              <w:rPr>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41" w:type="dxa"/>
            <w:vAlign w:val="center"/>
          </w:tcPr>
          <w:p>
            <w:pPr>
              <w:autoSpaceDE/>
              <w:autoSpaceDN/>
              <w:adjustRightInd w:val="0"/>
              <w:jc w:val="center"/>
              <w:rPr>
                <w:sz w:val="18"/>
                <w:szCs w:val="18"/>
              </w:rPr>
            </w:pPr>
            <w:r>
              <w:rPr>
                <w:rFonts w:hint="eastAsia"/>
                <w:sz w:val="18"/>
                <w:szCs w:val="18"/>
              </w:rPr>
              <w:t>一氧化碳</w:t>
            </w:r>
          </w:p>
        </w:tc>
        <w:tc>
          <w:tcPr>
            <w:tcW w:w="1549" w:type="dxa"/>
            <w:vAlign w:val="center"/>
          </w:tcPr>
          <w:p>
            <w:pPr>
              <w:autoSpaceDE/>
              <w:autoSpaceDN/>
              <w:adjustRightInd w:val="0"/>
              <w:jc w:val="center"/>
              <w:rPr>
                <w:sz w:val="18"/>
                <w:szCs w:val="18"/>
              </w:rPr>
            </w:pPr>
            <w:r>
              <w:rPr>
                <w:sz w:val="18"/>
                <w:szCs w:val="18"/>
              </w:rPr>
              <w:t>1≤</w:t>
            </w:r>
            <w:r>
              <w:rPr>
                <w:i/>
                <w:sz w:val="18"/>
                <w:szCs w:val="18"/>
              </w:rPr>
              <w:t>L</w:t>
            </w:r>
            <w:r>
              <w:rPr>
                <w:sz w:val="18"/>
                <w:szCs w:val="18"/>
                <w:vertAlign w:val="subscript"/>
              </w:rPr>
              <w:t>1</w:t>
            </w:r>
            <w:r>
              <w:rPr>
                <w:rFonts w:hint="eastAsia"/>
                <w:sz w:val="18"/>
                <w:szCs w:val="18"/>
              </w:rPr>
              <w:t>≤7.5</w:t>
            </w:r>
          </w:p>
        </w:tc>
        <w:tc>
          <w:tcPr>
            <w:tcW w:w="1427" w:type="dxa"/>
            <w:vAlign w:val="center"/>
          </w:tcPr>
          <w:p>
            <w:pPr>
              <w:autoSpaceDE/>
              <w:autoSpaceDN/>
              <w:adjustRightInd w:val="0"/>
              <w:jc w:val="center"/>
              <w:rPr>
                <w:sz w:val="18"/>
                <w:szCs w:val="18"/>
              </w:rPr>
            </w:pPr>
            <w:r>
              <w:rPr>
                <w:i/>
                <w:sz w:val="18"/>
                <w:szCs w:val="18"/>
              </w:rPr>
              <w:t>F</w:t>
            </w:r>
            <w:r>
              <w:rPr>
                <w:rFonts w:cs="黑体"/>
                <w:color w:val="000000"/>
                <w:sz w:val="18"/>
                <w:szCs w:val="18"/>
              </w:rPr>
              <w:t> </w:t>
            </w:r>
            <w:r>
              <w:rPr>
                <w:rFonts w:hint="eastAsia"/>
                <w:sz w:val="18"/>
                <w:szCs w:val="18"/>
              </w:rPr>
              <w:t>≤</w:t>
            </w:r>
            <w:r>
              <w:rPr>
                <w:sz w:val="18"/>
                <w:szCs w:val="18"/>
              </w:rPr>
              <w:t>15</w:t>
            </w:r>
          </w:p>
        </w:tc>
        <w:tc>
          <w:tcPr>
            <w:tcW w:w="1418" w:type="dxa"/>
            <w:vAlign w:val="center"/>
          </w:tcPr>
          <w:p>
            <w:pPr>
              <w:autoSpaceDE/>
              <w:autoSpaceDN/>
              <w:adjustRightInd w:val="0"/>
              <w:jc w:val="center"/>
              <w:rPr>
                <w:sz w:val="18"/>
                <w:szCs w:val="18"/>
              </w:rPr>
            </w:pPr>
            <w:r>
              <w:rPr>
                <w:sz w:val="18"/>
                <w:szCs w:val="18"/>
              </w:rPr>
              <w:t>-</w:t>
            </w:r>
          </w:p>
        </w:tc>
        <w:tc>
          <w:tcPr>
            <w:tcW w:w="1417" w:type="dxa"/>
            <w:vAlign w:val="center"/>
          </w:tcPr>
          <w:p>
            <w:pPr>
              <w:autoSpaceDE/>
              <w:autoSpaceDN/>
              <w:adjustRightInd w:val="0"/>
              <w:jc w:val="center"/>
              <w:rPr>
                <w:sz w:val="18"/>
                <w:szCs w:val="18"/>
              </w:rPr>
            </w:pPr>
            <w:r>
              <w:rPr>
                <w:i/>
                <w:sz w:val="18"/>
                <w:szCs w:val="18"/>
              </w:rPr>
              <w:t>D</w:t>
            </w:r>
            <w:r>
              <w:rPr>
                <w:rFonts w:cs="黑体"/>
                <w:color w:val="000000"/>
                <w:sz w:val="18"/>
                <w:szCs w:val="18"/>
              </w:rPr>
              <w:t> </w:t>
            </w:r>
            <w:r>
              <w:rPr>
                <w:rFonts w:hint="eastAsia"/>
                <w:sz w:val="18"/>
                <w:szCs w:val="18"/>
              </w:rPr>
              <w:t>≤</w:t>
            </w:r>
            <w:r>
              <w:rPr>
                <w:sz w:val="18"/>
                <w:szCs w:val="18"/>
              </w:rPr>
              <w:t>0.3</w:t>
            </w:r>
          </w:p>
        </w:tc>
        <w:tc>
          <w:tcPr>
            <w:tcW w:w="1418" w:type="dxa"/>
            <w:vAlign w:val="center"/>
          </w:tcPr>
          <w:p>
            <w:pPr>
              <w:autoSpaceDE/>
              <w:autoSpaceDN/>
              <w:adjustRightInd w:val="0"/>
              <w:jc w:val="center"/>
              <w:rPr>
                <w:sz w:val="18"/>
                <w:szCs w:val="18"/>
              </w:rPr>
            </w:pPr>
            <w:r>
              <w:rPr>
                <w:sz w:val="18"/>
                <w:szCs w:val="18"/>
              </w:rPr>
              <w:t>0.5</w:t>
            </w:r>
            <w:r>
              <w:rPr>
                <w:rFonts w:hint="eastAsia"/>
                <w:sz w:val="18"/>
                <w:szCs w:val="18"/>
              </w:rPr>
              <w:t>≤</w:t>
            </w:r>
            <w:r>
              <w:rPr>
                <w:i/>
                <w:sz w:val="18"/>
                <w:szCs w:val="18"/>
              </w:rPr>
              <w:t>L</w:t>
            </w:r>
            <w:r>
              <w:rPr>
                <w:sz w:val="18"/>
                <w:szCs w:val="18"/>
                <w:vertAlign w:val="subscript"/>
              </w:rPr>
              <w:t>2</w:t>
            </w:r>
          </w:p>
        </w:tc>
      </w:tr>
    </w:tbl>
    <w:p>
      <w:pPr>
        <w:widowControl/>
        <w:autoSpaceDE/>
        <w:autoSpaceDN/>
        <w:adjustRightInd w:val="0"/>
        <w:rPr>
          <w:rFonts w:ascii="黑体" w:hAnsi="Times New Roman" w:eastAsia="黑体" w:cs="黑体"/>
          <w:color w:val="000000"/>
          <w:sz w:val="21"/>
          <w:szCs w:val="21"/>
          <w:lang w:val="en-US" w:bidi="ar-SA"/>
        </w:rPr>
      </w:pPr>
    </w:p>
    <w:p>
      <w:pPr>
        <w:autoSpaceDE/>
        <w:autoSpaceDN/>
        <w:adjustRightInd w:val="0"/>
        <w:rPr>
          <w:sz w:val="21"/>
          <w:szCs w:val="21"/>
        </w:rPr>
      </w:pPr>
      <w:r>
        <w:rPr>
          <w:rFonts w:hint="eastAsia" w:ascii="黑体" w:hAnsi="黑体" w:eastAsia="黑体"/>
          <w:sz w:val="21"/>
          <w:szCs w:val="21"/>
        </w:rPr>
        <w:t>5.9</w:t>
      </w:r>
      <w:r>
        <w:rPr>
          <w:rFonts w:hint="eastAsia"/>
          <w:sz w:val="21"/>
          <w:szCs w:val="21"/>
        </w:rPr>
        <w:t xml:space="preserve"> </w:t>
      </w:r>
      <w:r>
        <w:rPr>
          <w:sz w:val="21"/>
          <w:szCs w:val="21"/>
        </w:rPr>
        <w:t xml:space="preserve"> 当气源为</w:t>
      </w:r>
      <w:r>
        <w:rPr>
          <w:rFonts w:hint="eastAsia"/>
          <w:sz w:val="21"/>
          <w:szCs w:val="21"/>
        </w:rPr>
        <w:t>天然</w:t>
      </w:r>
      <w:r>
        <w:rPr>
          <w:sz w:val="21"/>
          <w:szCs w:val="21"/>
        </w:rPr>
        <w:t>气且释放源距顶棚垂直距</w:t>
      </w:r>
      <w:r>
        <w:rPr>
          <w:rFonts w:hint="eastAsia"/>
          <w:sz w:val="21"/>
          <w:szCs w:val="21"/>
        </w:rPr>
        <w:t>离超过</w:t>
      </w:r>
      <w:r>
        <w:rPr>
          <w:sz w:val="21"/>
          <w:szCs w:val="21"/>
        </w:rPr>
        <w:t>4</w:t>
      </w:r>
      <w:r>
        <w:rPr>
          <w:rFonts w:cs="黑体"/>
          <w:color w:val="000000"/>
          <w:szCs w:val="21"/>
        </w:rPr>
        <w:t> </w:t>
      </w:r>
      <w:r>
        <w:rPr>
          <w:sz w:val="21"/>
          <w:szCs w:val="21"/>
        </w:rPr>
        <w:t>m时，应设置集气罩或分层</w:t>
      </w:r>
      <w:r>
        <w:rPr>
          <w:rFonts w:hint="eastAsia"/>
          <w:sz w:val="21"/>
          <w:szCs w:val="21"/>
        </w:rPr>
        <w:t>设置</w:t>
      </w:r>
      <w:r>
        <w:rPr>
          <w:sz w:val="21"/>
          <w:szCs w:val="21"/>
        </w:rPr>
        <w:t>探测器，并应符合下列</w:t>
      </w:r>
      <w:r>
        <w:rPr>
          <w:rFonts w:hint="eastAsia"/>
          <w:sz w:val="21"/>
          <w:szCs w:val="21"/>
        </w:rPr>
        <w:t>规定：</w:t>
      </w:r>
    </w:p>
    <w:p>
      <w:pPr>
        <w:autoSpaceDE/>
        <w:autoSpaceDN/>
        <w:adjustRightInd w:val="0"/>
        <w:ind w:left="992" w:leftChars="193" w:hanging="567" w:hangingChars="270"/>
        <w:rPr>
          <w:sz w:val="21"/>
          <w:szCs w:val="21"/>
        </w:rPr>
      </w:pPr>
      <w:r>
        <w:rPr>
          <w:rFonts w:hint="eastAsia"/>
          <w:sz w:val="21"/>
          <w:szCs w:val="21"/>
        </w:rPr>
        <w:t>a</w:t>
      </w:r>
      <w:r>
        <w:rPr>
          <w:rFonts w:hint="eastAsia" w:cs="黑体"/>
          <w:color w:val="000000"/>
          <w:szCs w:val="21"/>
        </w:rPr>
        <w:t xml:space="preserve">）  </w:t>
      </w:r>
      <w:r>
        <w:rPr>
          <w:sz w:val="21"/>
          <w:szCs w:val="21"/>
        </w:rPr>
        <w:t>当设置集气罩时，集气罩宜设于释放源上方4</w:t>
      </w:r>
      <w:r>
        <w:rPr>
          <w:rFonts w:hint="eastAsia" w:ascii="MS Mincho" w:hAnsi="MS Mincho" w:eastAsia="MS Mincho" w:cs="MS Mincho"/>
          <w:color w:val="000000"/>
          <w:szCs w:val="21"/>
        </w:rPr>
        <w:t> </w:t>
      </w:r>
      <w:r>
        <w:rPr>
          <w:sz w:val="21"/>
          <w:szCs w:val="21"/>
        </w:rPr>
        <w:t>m处，集</w:t>
      </w:r>
      <w:r>
        <w:rPr>
          <w:rFonts w:hint="eastAsia"/>
          <w:sz w:val="21"/>
          <w:szCs w:val="21"/>
        </w:rPr>
        <w:t>气罩面积不得小于</w:t>
      </w:r>
      <w:r>
        <w:rPr>
          <w:sz w:val="21"/>
          <w:szCs w:val="21"/>
        </w:rPr>
        <w:t>1</w:t>
      </w:r>
      <w:r>
        <w:rPr>
          <w:rFonts w:hint="eastAsia" w:ascii="MS Mincho" w:hAnsi="MS Mincho" w:eastAsia="MS Mincho" w:cs="MS Mincho"/>
          <w:color w:val="000000"/>
          <w:szCs w:val="21"/>
        </w:rPr>
        <w:t> </w:t>
      </w:r>
      <w:r>
        <w:rPr>
          <w:sz w:val="21"/>
          <w:szCs w:val="21"/>
        </w:rPr>
        <w:t>m</w:t>
      </w:r>
      <w:r>
        <w:rPr>
          <w:sz w:val="21"/>
          <w:szCs w:val="21"/>
          <w:vertAlign w:val="superscript"/>
        </w:rPr>
        <w:t>2</w:t>
      </w:r>
      <w:r>
        <w:rPr>
          <w:sz w:val="21"/>
          <w:szCs w:val="21"/>
        </w:rPr>
        <w:t>，裙边高度不得小于0.1</w:t>
      </w:r>
      <w:r>
        <w:rPr>
          <w:rFonts w:hint="eastAsia" w:ascii="MS Mincho" w:hAnsi="MS Mincho" w:eastAsia="MS Mincho" w:cs="MS Mincho"/>
          <w:color w:val="000000"/>
          <w:szCs w:val="21"/>
        </w:rPr>
        <w:t> </w:t>
      </w:r>
      <w:r>
        <w:rPr>
          <w:sz w:val="21"/>
          <w:szCs w:val="21"/>
        </w:rPr>
        <w:t>m，且探测器应设</w:t>
      </w:r>
      <w:r>
        <w:rPr>
          <w:rFonts w:hint="eastAsia"/>
          <w:sz w:val="21"/>
          <w:szCs w:val="21"/>
        </w:rPr>
        <w:t>于集气罩内；</w:t>
      </w:r>
    </w:p>
    <w:p>
      <w:pPr>
        <w:autoSpaceDE/>
        <w:autoSpaceDN/>
        <w:adjustRightInd w:val="0"/>
        <w:ind w:left="992" w:leftChars="193" w:hanging="567" w:hangingChars="270"/>
        <w:rPr>
          <w:sz w:val="21"/>
          <w:szCs w:val="21"/>
        </w:rPr>
      </w:pPr>
      <w:r>
        <w:rPr>
          <w:rFonts w:hint="eastAsia"/>
          <w:sz w:val="21"/>
          <w:szCs w:val="21"/>
        </w:rPr>
        <w:t>b</w:t>
      </w:r>
      <w:r>
        <w:rPr>
          <w:rFonts w:hint="eastAsia" w:cs="黑体"/>
          <w:color w:val="000000"/>
          <w:szCs w:val="21"/>
        </w:rPr>
        <w:t xml:space="preserve">）  </w:t>
      </w:r>
      <w:r>
        <w:rPr>
          <w:sz w:val="21"/>
          <w:szCs w:val="21"/>
        </w:rPr>
        <w:t>当不设置集气罩时，应分两层设置探测器，最上层探测</w:t>
      </w:r>
      <w:r>
        <w:rPr>
          <w:rFonts w:hint="eastAsia"/>
          <w:sz w:val="21"/>
          <w:szCs w:val="21"/>
        </w:rPr>
        <w:t>器距顶棚垂直距离宜小于</w:t>
      </w:r>
      <w:r>
        <w:rPr>
          <w:sz w:val="21"/>
          <w:szCs w:val="21"/>
        </w:rPr>
        <w:t>0.3</w:t>
      </w:r>
      <w:r>
        <w:rPr>
          <w:rFonts w:hint="eastAsia" w:ascii="MS Mincho" w:hAnsi="MS Mincho" w:eastAsia="MS Mincho" w:cs="MS Mincho"/>
          <w:color w:val="000000"/>
          <w:szCs w:val="21"/>
        </w:rPr>
        <w:t> </w:t>
      </w:r>
      <w:r>
        <w:rPr>
          <w:sz w:val="21"/>
          <w:szCs w:val="21"/>
        </w:rPr>
        <w:t>m</w:t>
      </w:r>
      <w:r>
        <w:rPr>
          <w:rFonts w:hint="eastAsia"/>
          <w:sz w:val="21"/>
          <w:szCs w:val="21"/>
        </w:rPr>
        <w:t>；</w:t>
      </w:r>
      <w:r>
        <w:rPr>
          <w:sz w:val="21"/>
          <w:szCs w:val="21"/>
        </w:rPr>
        <w:t>最下层探测器应设于释放源上</w:t>
      </w:r>
      <w:r>
        <w:rPr>
          <w:rFonts w:hint="eastAsia"/>
          <w:sz w:val="21"/>
          <w:szCs w:val="21"/>
        </w:rPr>
        <w:t>方，且垂直距离不宜大于</w:t>
      </w:r>
      <w:r>
        <w:rPr>
          <w:sz w:val="21"/>
          <w:szCs w:val="21"/>
        </w:rPr>
        <w:t>4</w:t>
      </w:r>
      <w:r>
        <w:rPr>
          <w:rFonts w:hint="eastAsia" w:ascii="MS Mincho" w:hAnsi="MS Mincho" w:eastAsia="MS Mincho" w:cs="MS Mincho"/>
          <w:color w:val="000000"/>
          <w:szCs w:val="21"/>
        </w:rPr>
        <w:t> </w:t>
      </w:r>
      <w:r>
        <w:rPr>
          <w:sz w:val="21"/>
          <w:szCs w:val="21"/>
        </w:rPr>
        <w:t>m。</w:t>
      </w:r>
    </w:p>
    <w:p>
      <w:pPr>
        <w:autoSpaceDE/>
        <w:autoSpaceDN/>
        <w:adjustRightInd w:val="0"/>
        <w:rPr>
          <w:sz w:val="21"/>
          <w:szCs w:val="21"/>
        </w:rPr>
      </w:pPr>
      <w:r>
        <w:rPr>
          <w:rFonts w:hint="eastAsia" w:ascii="黑体" w:hAnsi="黑体" w:eastAsia="黑体"/>
          <w:sz w:val="21"/>
          <w:szCs w:val="21"/>
        </w:rPr>
        <w:t>5.10</w:t>
      </w:r>
      <w:r>
        <w:rPr>
          <w:rFonts w:hint="eastAsia"/>
          <w:sz w:val="21"/>
          <w:szCs w:val="21"/>
        </w:rPr>
        <w:t xml:space="preserve"> </w:t>
      </w:r>
      <w:r>
        <w:rPr>
          <w:sz w:val="21"/>
          <w:szCs w:val="21"/>
        </w:rPr>
        <w:t xml:space="preserve"> 当安装可燃气体探测器的场所为长方形状且其横截面积</w:t>
      </w:r>
      <w:r>
        <w:rPr>
          <w:rFonts w:hint="eastAsia"/>
          <w:sz w:val="21"/>
          <w:szCs w:val="21"/>
        </w:rPr>
        <w:t>小于</w:t>
      </w:r>
      <w:r>
        <w:rPr>
          <w:sz w:val="21"/>
          <w:szCs w:val="21"/>
        </w:rPr>
        <w:t>4</w:t>
      </w:r>
      <w:r>
        <w:rPr>
          <w:rFonts w:cs="黑体"/>
          <w:color w:val="000000"/>
          <w:szCs w:val="21"/>
        </w:rPr>
        <w:t> </w:t>
      </w:r>
      <w:r>
        <w:rPr>
          <w:sz w:val="21"/>
          <w:szCs w:val="21"/>
        </w:rPr>
        <w:t>m</w:t>
      </w:r>
      <w:r>
        <w:rPr>
          <w:sz w:val="21"/>
          <w:szCs w:val="21"/>
          <w:vertAlign w:val="superscript"/>
        </w:rPr>
        <w:t>2</w:t>
      </w:r>
      <w:r>
        <w:rPr>
          <w:sz w:val="21"/>
          <w:szCs w:val="21"/>
        </w:rPr>
        <w:t>时，相邻探测器安装间距不应大于20</w:t>
      </w:r>
      <w:r>
        <w:rPr>
          <w:rFonts w:cs="黑体"/>
          <w:color w:val="000000"/>
          <w:szCs w:val="21"/>
        </w:rPr>
        <w:t> </w:t>
      </w:r>
      <w:r>
        <w:rPr>
          <w:sz w:val="21"/>
          <w:szCs w:val="21"/>
        </w:rPr>
        <w:t>m。</w:t>
      </w:r>
    </w:p>
    <w:p>
      <w:pPr>
        <w:autoSpaceDE/>
        <w:autoSpaceDN/>
        <w:adjustRightInd w:val="0"/>
        <w:rPr>
          <w:sz w:val="21"/>
          <w:szCs w:val="21"/>
        </w:rPr>
      </w:pPr>
      <w:r>
        <w:rPr>
          <w:rFonts w:hint="eastAsia" w:ascii="黑体" w:hAnsi="黑体" w:eastAsia="黑体"/>
          <w:sz w:val="21"/>
          <w:szCs w:val="21"/>
        </w:rPr>
        <w:t>5.11</w:t>
      </w:r>
      <w:r>
        <w:rPr>
          <w:sz w:val="21"/>
          <w:szCs w:val="21"/>
        </w:rPr>
        <w:t xml:space="preserve"> </w:t>
      </w:r>
      <w:r>
        <w:rPr>
          <w:rFonts w:hint="eastAsia"/>
          <w:sz w:val="21"/>
          <w:szCs w:val="21"/>
        </w:rPr>
        <w:t xml:space="preserve"> </w:t>
      </w:r>
      <w:r>
        <w:rPr>
          <w:sz w:val="21"/>
          <w:szCs w:val="21"/>
        </w:rPr>
        <w:t>当使用燃烧器具的场所面积小于全部面积的1/3时，可</w:t>
      </w:r>
      <w:r>
        <w:rPr>
          <w:rFonts w:hint="eastAsia"/>
          <w:sz w:val="21"/>
          <w:szCs w:val="21"/>
        </w:rPr>
        <w:t>在燃烧器具周围设置可燃气体探测器、一氧化碳探测器或复合探测器，并应符合下列规定：</w:t>
      </w:r>
    </w:p>
    <w:p>
      <w:pPr>
        <w:autoSpaceDE/>
        <w:autoSpaceDN/>
        <w:adjustRightInd w:val="0"/>
        <w:ind w:left="992" w:leftChars="193" w:hanging="567" w:hangingChars="270"/>
        <w:rPr>
          <w:sz w:val="21"/>
          <w:szCs w:val="21"/>
        </w:rPr>
      </w:pPr>
      <w:r>
        <w:rPr>
          <w:rFonts w:hint="eastAsia"/>
          <w:sz w:val="21"/>
          <w:szCs w:val="21"/>
        </w:rPr>
        <w:t>a</w:t>
      </w:r>
      <w:r>
        <w:rPr>
          <w:rFonts w:hint="eastAsia" w:cs="黑体"/>
          <w:color w:val="000000"/>
          <w:szCs w:val="21"/>
        </w:rPr>
        <w:t xml:space="preserve">）  </w:t>
      </w:r>
      <w:r>
        <w:rPr>
          <w:sz w:val="21"/>
          <w:szCs w:val="21"/>
        </w:rPr>
        <w:t>探测器的设置位置距释放源不得小于1</w:t>
      </w:r>
      <w:r>
        <w:rPr>
          <w:rFonts w:hint="eastAsia" w:ascii="MS Mincho" w:hAnsi="MS Mincho" w:eastAsia="MS Mincho" w:cs="MS Mincho"/>
          <w:color w:val="000000"/>
          <w:szCs w:val="21"/>
        </w:rPr>
        <w:t> </w:t>
      </w:r>
      <w:r>
        <w:rPr>
          <w:sz w:val="21"/>
          <w:szCs w:val="21"/>
        </w:rPr>
        <w:t>m且不得大</w:t>
      </w:r>
      <w:r>
        <w:rPr>
          <w:rFonts w:hint="eastAsia"/>
          <w:sz w:val="21"/>
          <w:szCs w:val="21"/>
        </w:rPr>
        <w:t>于</w:t>
      </w:r>
      <w:r>
        <w:rPr>
          <w:sz w:val="21"/>
          <w:szCs w:val="21"/>
        </w:rPr>
        <w:t>3</w:t>
      </w:r>
      <w:r>
        <w:rPr>
          <w:rFonts w:hint="eastAsia" w:ascii="MS Mincho" w:hAnsi="MS Mincho" w:eastAsia="MS Mincho" w:cs="MS Mincho"/>
          <w:color w:val="000000"/>
          <w:szCs w:val="21"/>
        </w:rPr>
        <w:t> </w:t>
      </w:r>
      <w:r>
        <w:rPr>
          <w:sz w:val="21"/>
          <w:szCs w:val="21"/>
        </w:rPr>
        <w:t>m；</w:t>
      </w:r>
    </w:p>
    <w:p>
      <w:pPr>
        <w:autoSpaceDE/>
        <w:autoSpaceDN/>
        <w:adjustRightInd w:val="0"/>
        <w:ind w:left="992" w:leftChars="193" w:hanging="567" w:hangingChars="270"/>
        <w:rPr>
          <w:sz w:val="21"/>
          <w:szCs w:val="21"/>
        </w:rPr>
      </w:pPr>
      <w:r>
        <w:rPr>
          <w:rFonts w:hint="eastAsia"/>
          <w:sz w:val="21"/>
          <w:szCs w:val="21"/>
        </w:rPr>
        <w:t>b</w:t>
      </w:r>
      <w:r>
        <w:rPr>
          <w:rFonts w:hint="eastAsia" w:cs="黑体"/>
          <w:color w:val="000000"/>
          <w:szCs w:val="21"/>
        </w:rPr>
        <w:t xml:space="preserve">）  </w:t>
      </w:r>
      <w:r>
        <w:rPr>
          <w:sz w:val="21"/>
          <w:szCs w:val="21"/>
        </w:rPr>
        <w:t>相邻两探测器距离应符合表</w:t>
      </w:r>
      <w:r>
        <w:rPr>
          <w:rFonts w:hint="eastAsia"/>
          <w:sz w:val="21"/>
          <w:szCs w:val="21"/>
        </w:rPr>
        <w:t>2</w:t>
      </w:r>
      <w:r>
        <w:rPr>
          <w:sz w:val="21"/>
          <w:szCs w:val="21"/>
        </w:rPr>
        <w:t>的规定</w:t>
      </w:r>
      <w:r>
        <w:rPr>
          <w:rFonts w:hint="eastAsia"/>
          <w:sz w:val="21"/>
          <w:szCs w:val="21"/>
        </w:rPr>
        <w:t>；</w:t>
      </w:r>
    </w:p>
    <w:p>
      <w:pPr>
        <w:autoSpaceDE/>
        <w:autoSpaceDN/>
        <w:adjustRightInd w:val="0"/>
        <w:ind w:left="992" w:leftChars="193" w:hanging="567" w:hangingChars="270"/>
        <w:rPr>
          <w:sz w:val="21"/>
          <w:szCs w:val="21"/>
        </w:rPr>
      </w:pPr>
      <w:r>
        <w:rPr>
          <w:rFonts w:hint="eastAsia"/>
          <w:sz w:val="21"/>
          <w:szCs w:val="21"/>
        </w:rPr>
        <w:t>c</w:t>
      </w:r>
      <w:r>
        <w:rPr>
          <w:rFonts w:hint="eastAsia" w:cs="黑体"/>
          <w:color w:val="000000"/>
          <w:szCs w:val="21"/>
        </w:rPr>
        <w:t xml:space="preserve">）  </w:t>
      </w:r>
      <w:r>
        <w:rPr>
          <w:sz w:val="21"/>
          <w:szCs w:val="21"/>
        </w:rPr>
        <w:t>可燃气体探测器、</w:t>
      </w:r>
      <w:r>
        <w:rPr>
          <w:rFonts w:hint="eastAsia"/>
          <w:sz w:val="21"/>
          <w:szCs w:val="21"/>
        </w:rPr>
        <w:t>一氧化碳</w:t>
      </w:r>
      <w:r>
        <w:rPr>
          <w:sz w:val="21"/>
          <w:szCs w:val="21"/>
        </w:rPr>
        <w:t>探测器或复合探测器应对</w:t>
      </w:r>
      <w:r>
        <w:rPr>
          <w:rFonts w:hint="eastAsia"/>
          <w:sz w:val="21"/>
          <w:szCs w:val="21"/>
        </w:rPr>
        <w:t>释放源形成环形保护。</w:t>
      </w:r>
    </w:p>
    <w:p>
      <w:pPr>
        <w:autoSpaceDE/>
        <w:autoSpaceDN/>
        <w:adjustRightInd w:val="0"/>
        <w:rPr>
          <w:sz w:val="21"/>
          <w:szCs w:val="21"/>
        </w:rPr>
      </w:pPr>
      <w:r>
        <w:rPr>
          <w:rFonts w:hint="eastAsia" w:ascii="黑体" w:hAnsi="黑体" w:eastAsia="黑体"/>
          <w:sz w:val="21"/>
          <w:szCs w:val="21"/>
        </w:rPr>
        <w:t>5.12</w:t>
      </w:r>
      <w:r>
        <w:rPr>
          <w:rFonts w:hint="eastAsia"/>
          <w:sz w:val="21"/>
          <w:szCs w:val="21"/>
        </w:rPr>
        <w:t xml:space="preserve">  </w:t>
      </w:r>
      <w:r>
        <w:rPr>
          <w:sz w:val="21"/>
          <w:szCs w:val="21"/>
        </w:rPr>
        <w:t>在露天、半露天场所，探测器宜</w:t>
      </w:r>
      <w:r>
        <w:rPr>
          <w:rFonts w:hint="eastAsia"/>
          <w:sz w:val="21"/>
          <w:szCs w:val="21"/>
        </w:rPr>
        <w:t>布置</w:t>
      </w:r>
      <w:r>
        <w:rPr>
          <w:sz w:val="21"/>
          <w:szCs w:val="21"/>
        </w:rPr>
        <w:t>在</w:t>
      </w:r>
      <w:r>
        <w:rPr>
          <w:rFonts w:hint="eastAsia"/>
          <w:sz w:val="21"/>
          <w:szCs w:val="21"/>
        </w:rPr>
        <w:t>可燃气体释放源的全年最小频率风向的上风侧，其与释放源的距离不应大于</w:t>
      </w:r>
      <w:r>
        <w:rPr>
          <w:sz w:val="21"/>
          <w:szCs w:val="21"/>
        </w:rPr>
        <w:t>15</w:t>
      </w:r>
      <w:r>
        <w:rPr>
          <w:rFonts w:cs="黑体"/>
          <w:color w:val="000000"/>
          <w:szCs w:val="21"/>
        </w:rPr>
        <w:t> </w:t>
      </w:r>
      <w:r>
        <w:rPr>
          <w:sz w:val="21"/>
          <w:szCs w:val="21"/>
        </w:rPr>
        <w:t>m。当探测器位于释放源的最小频率风向的下风侧</w:t>
      </w:r>
      <w:r>
        <w:rPr>
          <w:rFonts w:hint="eastAsia"/>
          <w:sz w:val="21"/>
          <w:szCs w:val="21"/>
        </w:rPr>
        <w:t>时，其与释放源的距离不应大于</w:t>
      </w:r>
      <w:r>
        <w:rPr>
          <w:sz w:val="21"/>
          <w:szCs w:val="21"/>
        </w:rPr>
        <w:t>5</w:t>
      </w:r>
      <w:r>
        <w:rPr>
          <w:rFonts w:cs="黑体"/>
          <w:color w:val="000000"/>
          <w:szCs w:val="21"/>
        </w:rPr>
        <w:t> </w:t>
      </w:r>
      <w:r>
        <w:rPr>
          <w:sz w:val="21"/>
          <w:szCs w:val="21"/>
        </w:rPr>
        <w:t>m</w:t>
      </w:r>
      <w:r>
        <w:rPr>
          <w:rFonts w:hint="eastAsia"/>
          <w:sz w:val="21"/>
          <w:szCs w:val="21"/>
        </w:rPr>
        <w:t>。</w:t>
      </w:r>
    </w:p>
    <w:p>
      <w:pPr>
        <w:autoSpaceDE/>
        <w:autoSpaceDN/>
        <w:adjustRightInd w:val="0"/>
        <w:rPr>
          <w:sz w:val="21"/>
          <w:szCs w:val="21"/>
        </w:rPr>
      </w:pPr>
      <w:r>
        <w:rPr>
          <w:rFonts w:hint="eastAsia" w:ascii="黑体" w:hAnsi="黑体" w:eastAsia="黑体"/>
          <w:color w:val="000000" w:themeColor="text1"/>
          <w:sz w:val="21"/>
          <w:szCs w:val="21"/>
          <w14:textFill>
            <w14:solidFill>
              <w14:schemeClr w14:val="tx1"/>
            </w14:solidFill>
          </w14:textFill>
        </w:rPr>
        <w:t>5.13</w:t>
      </w:r>
      <w:r>
        <w:rPr>
          <w:rFonts w:hint="eastAsia"/>
          <w:sz w:val="21"/>
          <w:szCs w:val="21"/>
        </w:rPr>
        <w:t xml:space="preserve"> </w:t>
      </w:r>
      <w:r>
        <w:rPr>
          <w:sz w:val="21"/>
          <w:szCs w:val="21"/>
        </w:rPr>
        <w:t xml:space="preserve"> 当燃气输配设施位于密闭或半密闭厂房内时，应每隔15</w:t>
      </w:r>
      <w:r>
        <w:rPr>
          <w:rFonts w:cs="黑体"/>
          <w:color w:val="000000"/>
          <w:szCs w:val="21"/>
        </w:rPr>
        <w:t> </w:t>
      </w:r>
      <w:r>
        <w:rPr>
          <w:sz w:val="21"/>
          <w:szCs w:val="21"/>
        </w:rPr>
        <w:t>m设置一个探测器，且探测器距任一释放源的距离不应大</w:t>
      </w:r>
      <w:r>
        <w:rPr>
          <w:rFonts w:hint="eastAsia"/>
          <w:sz w:val="21"/>
          <w:szCs w:val="21"/>
        </w:rPr>
        <w:t>于</w:t>
      </w:r>
      <w:r>
        <w:rPr>
          <w:sz w:val="21"/>
          <w:szCs w:val="21"/>
        </w:rPr>
        <w:t>4</w:t>
      </w:r>
      <w:r>
        <w:rPr>
          <w:rFonts w:cs="黑体"/>
          <w:color w:val="000000"/>
          <w:szCs w:val="21"/>
        </w:rPr>
        <w:t> </w:t>
      </w:r>
      <w:r>
        <w:rPr>
          <w:sz w:val="21"/>
          <w:szCs w:val="21"/>
        </w:rPr>
        <w:t>m。</w:t>
      </w:r>
    </w:p>
    <w:p>
      <w:pPr>
        <w:autoSpaceDE/>
        <w:autoSpaceDN/>
        <w:adjustRightInd w:val="0"/>
        <w:rPr>
          <w:sz w:val="21"/>
          <w:szCs w:val="21"/>
        </w:rPr>
      </w:pPr>
      <w:r>
        <w:rPr>
          <w:rFonts w:hint="eastAsia" w:ascii="黑体" w:hAnsi="黑体" w:eastAsia="黑体"/>
          <w:color w:val="000000" w:themeColor="text1"/>
          <w:sz w:val="21"/>
          <w:szCs w:val="21"/>
          <w14:textFill>
            <w14:solidFill>
              <w14:schemeClr w14:val="tx1"/>
            </w14:solidFill>
          </w14:textFill>
        </w:rPr>
        <w:t>5.14</w:t>
      </w:r>
      <w:r>
        <w:rPr>
          <w:sz w:val="21"/>
          <w:szCs w:val="21"/>
        </w:rPr>
        <w:t xml:space="preserve"> </w:t>
      </w:r>
      <w:r>
        <w:rPr>
          <w:rFonts w:hint="eastAsia"/>
          <w:sz w:val="21"/>
          <w:szCs w:val="21"/>
        </w:rPr>
        <w:t xml:space="preserve"> </w:t>
      </w:r>
      <w:r>
        <w:rPr>
          <w:sz w:val="21"/>
          <w:szCs w:val="21"/>
        </w:rPr>
        <w:t>紧急切断阀的设置除应符合GB 50028</w:t>
      </w:r>
      <w:r>
        <w:rPr>
          <w:rFonts w:hint="eastAsia"/>
          <w:sz w:val="21"/>
          <w:szCs w:val="21"/>
        </w:rPr>
        <w:t>—2006中10.8.4</w:t>
      </w:r>
      <w:r>
        <w:rPr>
          <w:sz w:val="21"/>
          <w:szCs w:val="21"/>
        </w:rPr>
        <w:t>规定</w:t>
      </w:r>
      <w:r>
        <w:rPr>
          <w:rFonts w:hint="eastAsia"/>
          <w:sz w:val="21"/>
          <w:szCs w:val="21"/>
        </w:rPr>
        <w:t>的要求</w:t>
      </w:r>
      <w:r>
        <w:rPr>
          <w:sz w:val="21"/>
          <w:szCs w:val="21"/>
        </w:rPr>
        <w:t>外，还应符合下列规定：</w:t>
      </w:r>
    </w:p>
    <w:p>
      <w:pPr>
        <w:autoSpaceDE/>
        <w:autoSpaceDN/>
        <w:adjustRightInd w:val="0"/>
        <w:ind w:left="992" w:leftChars="193" w:hanging="567" w:hangingChars="27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w:t>
      </w:r>
      <w:r>
        <w:rPr>
          <w:rFonts w:hint="eastAsia" w:cs="黑体"/>
          <w:color w:val="000000"/>
          <w:szCs w:val="21"/>
        </w:rPr>
        <w:t xml:space="preserve">）  </w:t>
      </w:r>
      <w:r>
        <w:rPr>
          <w:color w:val="000000" w:themeColor="text1"/>
          <w:sz w:val="21"/>
          <w:szCs w:val="21"/>
          <w14:textFill>
            <w14:solidFill>
              <w14:schemeClr w14:val="tx1"/>
            </w14:solidFill>
          </w14:textFill>
        </w:rPr>
        <w:t>与报警</w:t>
      </w:r>
      <w:r>
        <w:rPr>
          <w:rFonts w:hint="eastAsia"/>
          <w:color w:val="000000" w:themeColor="text1"/>
          <w:sz w:val="21"/>
          <w:szCs w:val="21"/>
          <w14:textFill>
            <w14:solidFill>
              <w14:schemeClr w14:val="tx1"/>
            </w14:solidFill>
          </w14:textFill>
        </w:rPr>
        <w:t>控制</w:t>
      </w:r>
      <w:r>
        <w:rPr>
          <w:color w:val="000000" w:themeColor="text1"/>
          <w:sz w:val="21"/>
          <w:szCs w:val="21"/>
          <w14:textFill>
            <w14:solidFill>
              <w14:schemeClr w14:val="tx1"/>
            </w14:solidFill>
          </w14:textFill>
        </w:rPr>
        <w:t>器连锁的紧急切断阀的安装位置宜设置在分户计</w:t>
      </w:r>
      <w:r>
        <w:rPr>
          <w:rFonts w:hint="eastAsia"/>
          <w:color w:val="000000" w:themeColor="text1"/>
          <w:sz w:val="21"/>
          <w:szCs w:val="21"/>
          <w14:textFill>
            <w14:solidFill>
              <w14:schemeClr w14:val="tx1"/>
            </w14:solidFill>
          </w14:textFill>
        </w:rPr>
        <w:t>量表前；</w:t>
      </w:r>
    </w:p>
    <w:p>
      <w:pPr>
        <w:autoSpaceDE/>
        <w:autoSpaceDN/>
        <w:adjustRightInd w:val="0"/>
        <w:ind w:left="992" w:leftChars="193" w:hanging="567" w:hangingChars="27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w:t>
      </w:r>
      <w:r>
        <w:rPr>
          <w:rFonts w:hint="eastAsia" w:cs="黑体"/>
          <w:color w:val="000000"/>
          <w:szCs w:val="21"/>
        </w:rPr>
        <w:t xml:space="preserve">）  </w:t>
      </w:r>
      <w:r>
        <w:rPr>
          <w:rFonts w:hint="eastAsia"/>
          <w:color w:val="000000" w:themeColor="text1"/>
          <w:sz w:val="21"/>
          <w:szCs w:val="21"/>
          <w14:textFill>
            <w14:solidFill>
              <w14:schemeClr w14:val="tx1"/>
            </w14:solidFill>
          </w14:textFill>
        </w:rPr>
        <w:t>当用户安装集中燃气泄露报警控制系统时，安装切断阀的燃气管道在其供气范围内达到下列条件之一时，报警控制的紧急切断阀应自动控制并启动：</w:t>
      </w:r>
    </w:p>
    <w:p>
      <w:pPr>
        <w:autoSpaceDE/>
        <w:autoSpaceDN/>
        <w:adjustRightInd w:val="0"/>
        <w:ind w:firstLine="840" w:firstLineChars="4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有1个探测器在燃气泄露浓度达到20% LEL报警，且报警持续一分钟；</w:t>
      </w:r>
    </w:p>
    <w:p>
      <w:pPr>
        <w:autoSpaceDE/>
        <w:autoSpaceDN/>
        <w:adjustRightInd w:val="0"/>
        <w:ind w:firstLine="840" w:firstLineChars="4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有1个探测器在燃气泄露浓度达到50% LEL报警；</w:t>
      </w:r>
    </w:p>
    <w:p>
      <w:pPr>
        <w:autoSpaceDE/>
        <w:autoSpaceDN/>
        <w:adjustRightInd w:val="0"/>
        <w:ind w:firstLine="840" w:firstLineChars="4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有2个及以上探测器同时报警</w:t>
      </w:r>
      <w:r>
        <w:rPr>
          <w:rFonts w:hint="eastAsia"/>
          <w:color w:val="000000" w:themeColor="text1"/>
          <w:sz w:val="21"/>
          <w:szCs w:val="21"/>
          <w14:textFill>
            <w14:solidFill>
              <w14:schemeClr w14:val="tx1"/>
            </w14:solidFill>
          </w14:textFill>
        </w:rPr>
        <w:t>；</w:t>
      </w:r>
    </w:p>
    <w:p>
      <w:pPr>
        <w:autoSpaceDE/>
        <w:autoSpaceDN/>
        <w:adjustRightInd w:val="0"/>
        <w:ind w:left="992" w:leftChars="193" w:hanging="567" w:hangingChars="270"/>
        <w:rPr>
          <w:rFonts w:ascii="黑体" w:hAnsi="黑体" w:eastAsia="黑体"/>
          <w:sz w:val="21"/>
          <w:szCs w:val="21"/>
        </w:rPr>
      </w:pPr>
      <w:r>
        <w:rPr>
          <w:color w:val="000000" w:themeColor="text1"/>
          <w:sz w:val="21"/>
          <w:szCs w:val="21"/>
          <w14:textFill>
            <w14:solidFill>
              <w14:schemeClr w14:val="tx1"/>
            </w14:solidFill>
          </w14:textFill>
        </w:rPr>
        <w:t>c）</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切断阀为自动控制时人工方式仍应有效。</w:t>
      </w:r>
    </w:p>
    <w:p>
      <w:pPr>
        <w:autoSpaceDE/>
        <w:autoSpaceDN/>
        <w:adjustRightInd w:val="0"/>
        <w:rPr>
          <w:sz w:val="21"/>
          <w:szCs w:val="21"/>
        </w:rPr>
      </w:pPr>
      <w:r>
        <w:rPr>
          <w:rFonts w:hint="eastAsia" w:ascii="黑体" w:hAnsi="黑体" w:eastAsia="黑体"/>
          <w:sz w:val="21"/>
          <w:szCs w:val="21"/>
        </w:rPr>
        <w:t>5.15</w:t>
      </w:r>
      <w:r>
        <w:rPr>
          <w:rFonts w:hint="eastAsia"/>
          <w:sz w:val="21"/>
          <w:szCs w:val="21"/>
        </w:rPr>
        <w:t xml:space="preserve"> </w:t>
      </w:r>
      <w:r>
        <w:rPr>
          <w:sz w:val="21"/>
          <w:szCs w:val="21"/>
        </w:rPr>
        <w:t xml:space="preserve"> 液化石油气储瓶间</w:t>
      </w:r>
      <w:r>
        <w:rPr>
          <w:rFonts w:hint="eastAsia"/>
          <w:sz w:val="21"/>
          <w:szCs w:val="21"/>
        </w:rPr>
        <w:t>的</w:t>
      </w:r>
      <w:r>
        <w:rPr>
          <w:sz w:val="21"/>
          <w:szCs w:val="21"/>
        </w:rPr>
        <w:t>可燃气体探测器应</w:t>
      </w:r>
      <w:r>
        <w:rPr>
          <w:rFonts w:hint="eastAsia"/>
          <w:sz w:val="21"/>
          <w:szCs w:val="21"/>
        </w:rPr>
        <w:t>与防爆型排风装置连锁，防爆型排风装置应具备手动启动功能。</w:t>
      </w:r>
    </w:p>
    <w:p>
      <w:pPr>
        <w:autoSpaceDE/>
        <w:autoSpaceDN/>
        <w:adjustRightInd w:val="0"/>
        <w:rPr>
          <w:sz w:val="21"/>
          <w:szCs w:val="21"/>
        </w:rPr>
      </w:pPr>
      <w:r>
        <w:rPr>
          <w:rFonts w:hint="eastAsia" w:ascii="黑体" w:hAnsi="黑体" w:eastAsia="黑体"/>
          <w:sz w:val="21"/>
          <w:szCs w:val="21"/>
        </w:rPr>
        <w:t>5.16</w:t>
      </w:r>
      <w:r>
        <w:rPr>
          <w:sz w:val="21"/>
          <w:szCs w:val="21"/>
        </w:rPr>
        <w:t xml:space="preserve"> </w:t>
      </w:r>
      <w:r>
        <w:rPr>
          <w:rFonts w:hint="eastAsia"/>
          <w:sz w:val="21"/>
          <w:szCs w:val="21"/>
        </w:rPr>
        <w:t xml:space="preserve"> </w:t>
      </w:r>
      <w:r>
        <w:rPr>
          <w:sz w:val="21"/>
          <w:szCs w:val="21"/>
        </w:rPr>
        <w:t>露天设置的可燃气体探测器，应采取防晒和防雨淋</w:t>
      </w:r>
      <w:r>
        <w:rPr>
          <w:rFonts w:hint="eastAsia"/>
          <w:sz w:val="21"/>
          <w:szCs w:val="21"/>
        </w:rPr>
        <w:t>措施。</w:t>
      </w:r>
    </w:p>
    <w:p>
      <w:pPr>
        <w:autoSpaceDE/>
        <w:autoSpaceDN/>
        <w:adjustRightInd w:val="0"/>
        <w:rPr>
          <w:sz w:val="21"/>
          <w:szCs w:val="21"/>
        </w:rPr>
      </w:pPr>
      <w:r>
        <w:rPr>
          <w:rFonts w:hint="eastAsia" w:ascii="黑体" w:hAnsi="黑体" w:eastAsia="黑体"/>
          <w:sz w:val="21"/>
          <w:szCs w:val="21"/>
        </w:rPr>
        <w:t>5.17</w:t>
      </w:r>
      <w:r>
        <w:rPr>
          <w:rFonts w:hint="eastAsia"/>
          <w:sz w:val="21"/>
          <w:szCs w:val="21"/>
        </w:rPr>
        <w:t xml:space="preserve">  </w:t>
      </w:r>
      <w:r>
        <w:rPr>
          <w:sz w:val="21"/>
          <w:szCs w:val="21"/>
        </w:rPr>
        <w:t>集中燃气</w:t>
      </w:r>
      <w:r>
        <w:rPr>
          <w:rFonts w:hint="eastAsia"/>
          <w:sz w:val="21"/>
          <w:szCs w:val="21"/>
        </w:rPr>
        <w:t>泄漏</w:t>
      </w:r>
      <w:r>
        <w:rPr>
          <w:sz w:val="21"/>
          <w:szCs w:val="21"/>
        </w:rPr>
        <w:t>报警控制系统</w:t>
      </w:r>
      <w:r>
        <w:rPr>
          <w:rFonts w:hint="eastAsia"/>
          <w:sz w:val="21"/>
          <w:szCs w:val="21"/>
        </w:rPr>
        <w:t>宜</w:t>
      </w:r>
      <w:r>
        <w:rPr>
          <w:sz w:val="21"/>
          <w:szCs w:val="21"/>
        </w:rPr>
        <w:t>在被保护区域内设置一个或多</w:t>
      </w:r>
      <w:r>
        <w:rPr>
          <w:rFonts w:hint="eastAsia"/>
          <w:sz w:val="21"/>
          <w:szCs w:val="21"/>
        </w:rPr>
        <w:t>个声光警报装置。</w:t>
      </w:r>
    </w:p>
    <w:p>
      <w:pPr>
        <w:autoSpaceDE/>
        <w:autoSpaceDN/>
        <w:adjustRightInd w:val="0"/>
        <w:rPr>
          <w:sz w:val="21"/>
          <w:szCs w:val="21"/>
        </w:rPr>
      </w:pPr>
      <w:r>
        <w:rPr>
          <w:rFonts w:hint="eastAsia" w:ascii="黑体" w:hAnsi="黑体" w:eastAsia="黑体"/>
          <w:sz w:val="21"/>
          <w:szCs w:val="21"/>
        </w:rPr>
        <w:t>5.18</w:t>
      </w:r>
      <w:r>
        <w:rPr>
          <w:rFonts w:hint="eastAsia"/>
          <w:sz w:val="21"/>
          <w:szCs w:val="21"/>
        </w:rPr>
        <w:t xml:space="preserve">  </w:t>
      </w:r>
      <w:r>
        <w:rPr>
          <w:sz w:val="21"/>
          <w:szCs w:val="21"/>
        </w:rPr>
        <w:t>集中燃气</w:t>
      </w:r>
      <w:r>
        <w:rPr>
          <w:rFonts w:hint="eastAsia"/>
          <w:sz w:val="21"/>
          <w:szCs w:val="21"/>
        </w:rPr>
        <w:t>泄漏</w:t>
      </w:r>
      <w:r>
        <w:rPr>
          <w:sz w:val="21"/>
          <w:szCs w:val="21"/>
        </w:rPr>
        <w:t>报警控制系统</w:t>
      </w:r>
      <w:r>
        <w:rPr>
          <w:rFonts w:hint="eastAsia"/>
          <w:sz w:val="21"/>
          <w:szCs w:val="21"/>
        </w:rPr>
        <w:t>宜</w:t>
      </w:r>
      <w:r>
        <w:rPr>
          <w:sz w:val="21"/>
          <w:szCs w:val="21"/>
        </w:rPr>
        <w:t>在被保护区域内设置一个或多</w:t>
      </w:r>
      <w:r>
        <w:rPr>
          <w:rFonts w:hint="eastAsia"/>
          <w:sz w:val="21"/>
          <w:szCs w:val="21"/>
        </w:rPr>
        <w:t>个手动触发报警装置。</w:t>
      </w:r>
    </w:p>
    <w:p>
      <w:pPr>
        <w:autoSpaceDE/>
        <w:autoSpaceDN/>
        <w:adjustRightInd w:val="0"/>
        <w:rPr>
          <w:sz w:val="21"/>
          <w:szCs w:val="21"/>
        </w:rPr>
      </w:pPr>
      <w:r>
        <w:rPr>
          <w:rFonts w:hint="eastAsia" w:ascii="黑体" w:hAnsi="黑体" w:eastAsia="黑体"/>
          <w:sz w:val="21"/>
          <w:szCs w:val="21"/>
        </w:rPr>
        <w:t>5.19</w:t>
      </w:r>
      <w:r>
        <w:rPr>
          <w:rFonts w:hint="eastAsia"/>
          <w:sz w:val="21"/>
          <w:szCs w:val="21"/>
        </w:rPr>
        <w:t xml:space="preserve">  </w:t>
      </w:r>
      <w:r>
        <w:rPr>
          <w:sz w:val="21"/>
          <w:szCs w:val="21"/>
        </w:rPr>
        <w:t>独立燃气</w:t>
      </w:r>
      <w:r>
        <w:rPr>
          <w:rFonts w:hint="eastAsia"/>
          <w:sz w:val="21"/>
          <w:szCs w:val="21"/>
        </w:rPr>
        <w:t>泄漏</w:t>
      </w:r>
      <w:r>
        <w:rPr>
          <w:sz w:val="21"/>
          <w:szCs w:val="21"/>
        </w:rPr>
        <w:t>报警控制系统中可燃气体探测器、</w:t>
      </w:r>
      <w:r>
        <w:rPr>
          <w:rFonts w:hint="eastAsia"/>
          <w:sz w:val="21"/>
          <w:szCs w:val="21"/>
        </w:rPr>
        <w:t>一氧化碳探测器、复合探测器连接紧急切断阀的导线长度不应大于</w:t>
      </w:r>
      <w:r>
        <w:rPr>
          <w:sz w:val="21"/>
          <w:szCs w:val="21"/>
        </w:rPr>
        <w:t>20</w:t>
      </w:r>
      <w:r>
        <w:rPr>
          <w:rFonts w:cs="黑体"/>
          <w:color w:val="000000"/>
          <w:szCs w:val="21"/>
        </w:rPr>
        <w:t> </w:t>
      </w:r>
      <w:r>
        <w:rPr>
          <w:sz w:val="21"/>
          <w:szCs w:val="21"/>
        </w:rPr>
        <w:t>m。</w:t>
      </w:r>
    </w:p>
    <w:p>
      <w:pPr>
        <w:autoSpaceDE/>
        <w:autoSpaceDN/>
        <w:adjustRightInd w:val="0"/>
        <w:rPr>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5.20</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 xml:space="preserve"> 针对公众聚集场所的</w:t>
      </w:r>
      <w:r>
        <w:rPr>
          <w:color w:val="000000" w:themeColor="text1"/>
          <w:sz w:val="21"/>
          <w:szCs w:val="21"/>
          <w14:textFill>
            <w14:solidFill>
              <w14:schemeClr w14:val="tx1"/>
            </w14:solidFill>
          </w14:textFill>
        </w:rPr>
        <w:t>集中燃气</w:t>
      </w:r>
      <w:r>
        <w:rPr>
          <w:rFonts w:hint="eastAsia"/>
          <w:color w:val="000000" w:themeColor="text1"/>
          <w:sz w:val="21"/>
          <w:szCs w:val="21"/>
          <w14:textFill>
            <w14:solidFill>
              <w14:schemeClr w14:val="tx1"/>
            </w14:solidFill>
          </w14:textFill>
        </w:rPr>
        <w:t>泄露</w:t>
      </w:r>
      <w:r>
        <w:rPr>
          <w:color w:val="000000" w:themeColor="text1"/>
          <w:sz w:val="21"/>
          <w:szCs w:val="21"/>
          <w14:textFill>
            <w14:solidFill>
              <w14:schemeClr w14:val="tx1"/>
            </w14:solidFill>
          </w14:textFill>
        </w:rPr>
        <w:t>报警控制系统</w:t>
      </w:r>
      <w:r>
        <w:rPr>
          <w:rFonts w:hint="eastAsia"/>
          <w:color w:val="000000" w:themeColor="text1"/>
          <w:sz w:val="21"/>
          <w:szCs w:val="21"/>
          <w14:textFill>
            <w14:solidFill>
              <w14:schemeClr w14:val="tx1"/>
            </w14:solidFill>
          </w14:textFill>
        </w:rPr>
        <w:t>应使用远程监控报警装置，其他场所的集中燃气泄露报警控制系统宜使用远程监控报警装置。应</w:t>
      </w:r>
      <w:r>
        <w:rPr>
          <w:color w:val="000000" w:themeColor="text1"/>
          <w:sz w:val="21"/>
          <w:szCs w:val="21"/>
          <w14:textFill>
            <w14:solidFill>
              <w14:schemeClr w14:val="tx1"/>
            </w14:solidFill>
          </w14:textFill>
        </w:rPr>
        <w:t>利用信息基础设施，通过有线</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无线传输方式，建立健全监控报警远程控制网络。</w:t>
      </w:r>
      <w:r>
        <w:rPr>
          <w:rFonts w:hint="eastAsia"/>
          <w:color w:val="000000" w:themeColor="text1"/>
          <w:sz w:val="21"/>
          <w:szCs w:val="21"/>
          <w14:textFill>
            <w14:solidFill>
              <w14:schemeClr w14:val="tx1"/>
            </w14:solidFill>
          </w14:textFill>
        </w:rPr>
        <w:t>公众聚集场所内应在有人值守的区域设置包含所有检测点在内的集中检测装置，装置应包含以下内容及功能：</w:t>
      </w:r>
    </w:p>
    <w:p>
      <w:pPr>
        <w:autoSpaceDE/>
        <w:autoSpaceDN/>
        <w:adjustRightInd w:val="0"/>
        <w:ind w:left="992" w:leftChars="193" w:hanging="567" w:hangingChars="27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w:t>
      </w:r>
      <w:r>
        <w:rPr>
          <w:rFonts w:hint="eastAsia" w:cs="黑体"/>
          <w:color w:val="000000"/>
          <w:szCs w:val="21"/>
        </w:rPr>
        <w:t xml:space="preserve">）  </w:t>
      </w:r>
      <w:r>
        <w:rPr>
          <w:rFonts w:hint="eastAsia"/>
          <w:color w:val="000000" w:themeColor="text1"/>
          <w:sz w:val="21"/>
          <w:szCs w:val="21"/>
          <w14:textFill>
            <w14:solidFill>
              <w14:schemeClr w14:val="tx1"/>
            </w14:solidFill>
          </w14:textFill>
        </w:rPr>
        <w:t>在显著位置安装有声光报警装置，且有报警发生时需要人工确认方能取消；</w:t>
      </w:r>
    </w:p>
    <w:p>
      <w:pPr>
        <w:autoSpaceDE/>
        <w:autoSpaceDN/>
        <w:adjustRightInd w:val="0"/>
        <w:ind w:left="992" w:leftChars="193" w:hanging="567" w:hangingChars="270"/>
        <w:rPr>
          <w:color w:val="FF0000"/>
          <w:sz w:val="21"/>
          <w:szCs w:val="21"/>
        </w:rPr>
      </w:pPr>
      <w:r>
        <w:rPr>
          <w:rFonts w:hint="eastAsia"/>
          <w:color w:val="000000" w:themeColor="text1"/>
          <w:sz w:val="21"/>
          <w:szCs w:val="21"/>
          <w14:textFill>
            <w14:solidFill>
              <w14:schemeClr w14:val="tx1"/>
            </w14:solidFill>
          </w14:textFill>
        </w:rPr>
        <w:t>b</w:t>
      </w:r>
      <w:r>
        <w:rPr>
          <w:rFonts w:hint="eastAsia" w:cs="黑体"/>
          <w:color w:val="000000"/>
          <w:szCs w:val="21"/>
        </w:rPr>
        <w:t xml:space="preserve">）  </w:t>
      </w:r>
      <w:r>
        <w:rPr>
          <w:rFonts w:hint="eastAsia"/>
          <w:color w:val="000000" w:themeColor="text1"/>
          <w:sz w:val="21"/>
          <w:szCs w:val="21"/>
          <w14:textFill>
            <w14:solidFill>
              <w14:schemeClr w14:val="tx1"/>
            </w14:solidFill>
          </w14:textFill>
        </w:rPr>
        <w:t>利用图形化操作界面将监测点标识，位置信息，唯一性编码标识明确；</w:t>
      </w:r>
    </w:p>
    <w:p>
      <w:pPr>
        <w:autoSpaceDE/>
        <w:autoSpaceDN/>
        <w:adjustRightInd w:val="0"/>
        <w:ind w:left="992" w:leftChars="193" w:hanging="567" w:hangingChars="27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w:t>
      </w:r>
      <w:r>
        <w:rPr>
          <w:rFonts w:hint="eastAsia" w:cs="黑体"/>
          <w:color w:val="000000"/>
          <w:szCs w:val="21"/>
        </w:rPr>
        <w:t xml:space="preserve">）  </w:t>
      </w:r>
      <w:r>
        <w:rPr>
          <w:rFonts w:hint="eastAsia"/>
          <w:color w:val="000000" w:themeColor="text1"/>
          <w:sz w:val="21"/>
          <w:szCs w:val="21"/>
          <w14:textFill>
            <w14:solidFill>
              <w14:schemeClr w14:val="tx1"/>
            </w14:solidFill>
          </w14:textFill>
        </w:rPr>
        <w:t>报警发生时，报警的监测点位及报警信息应明确显示；</w:t>
      </w:r>
    </w:p>
    <w:p>
      <w:pPr>
        <w:autoSpaceDE/>
        <w:autoSpaceDN/>
        <w:adjustRightInd w:val="0"/>
        <w:ind w:left="992" w:leftChars="193" w:hanging="567" w:hangingChars="27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d</w:t>
      </w:r>
      <w:r>
        <w:rPr>
          <w:rFonts w:hint="eastAsia" w:cs="黑体"/>
          <w:color w:val="000000"/>
          <w:szCs w:val="21"/>
        </w:rPr>
        <w:t xml:space="preserve">）  </w:t>
      </w:r>
      <w:r>
        <w:rPr>
          <w:rFonts w:hint="eastAsia"/>
          <w:color w:val="000000" w:themeColor="text1"/>
          <w:sz w:val="21"/>
          <w:szCs w:val="21"/>
          <w14:textFill>
            <w14:solidFill>
              <w14:schemeClr w14:val="tx1"/>
            </w14:solidFill>
          </w14:textFill>
        </w:rPr>
        <w:t>各检测点的检测数据应记录。</w:t>
      </w:r>
    </w:p>
    <w:p>
      <w:pPr>
        <w:widowControl/>
        <w:autoSpaceDE/>
        <w:autoSpaceDN/>
        <w:adjustRightInd w:val="0"/>
        <w:rPr>
          <w:color w:val="000000" w:themeColor="text1"/>
          <w14:textFill>
            <w14:solidFill>
              <w14:schemeClr w14:val="tx1"/>
            </w14:solidFill>
          </w14:textFill>
        </w:rPr>
      </w:pPr>
    </w:p>
    <w:p>
      <w:pPr>
        <w:pStyle w:val="22"/>
        <w:numPr>
          <w:ilvl w:val="0"/>
          <w:numId w:val="0"/>
        </w:numPr>
        <w:adjustRightInd w:val="0"/>
        <w:spacing w:beforeLines="0" w:afterLines="0"/>
      </w:pPr>
      <w:bookmarkStart w:id="9" w:name="_Toc81916483"/>
      <w:r>
        <w:rPr>
          <w:rFonts w:hint="eastAsia"/>
        </w:rPr>
        <w:t>6</w:t>
      </w:r>
      <w:r>
        <w:t xml:space="preserve">  </w:t>
      </w:r>
      <w:r>
        <w:rPr>
          <w:rFonts w:hint="eastAsia"/>
        </w:rPr>
        <w:t>安装要求</w:t>
      </w:r>
      <w:bookmarkEnd w:id="9"/>
    </w:p>
    <w:p>
      <w:pPr>
        <w:pStyle w:val="23"/>
        <w:autoSpaceDE/>
        <w:autoSpaceDN/>
        <w:adjustRightInd w:val="0"/>
        <w:ind w:firstLine="0" w:firstLineChars="0"/>
        <w:rPr>
          <w:rFonts w:hAnsi="宋体"/>
          <w:szCs w:val="21"/>
        </w:rPr>
      </w:pPr>
    </w:p>
    <w:p>
      <w:pPr>
        <w:autoSpaceDE/>
        <w:autoSpaceDN/>
        <w:adjustRightInd w:val="0"/>
        <w:spacing w:after="156" w:afterLines="50"/>
        <w:rPr>
          <w:rFonts w:ascii="黑体" w:hAnsi="黑体" w:eastAsia="黑体"/>
          <w:sz w:val="21"/>
          <w:szCs w:val="21"/>
        </w:rPr>
      </w:pPr>
      <w:r>
        <w:rPr>
          <w:rFonts w:hint="eastAsia" w:ascii="黑体" w:hAnsi="黑体" w:eastAsia="黑体"/>
          <w:sz w:val="21"/>
          <w:szCs w:val="21"/>
        </w:rPr>
        <w:t>6.</w:t>
      </w:r>
      <w:r>
        <w:rPr>
          <w:rFonts w:ascii="黑体" w:hAnsi="黑体" w:eastAsia="黑体"/>
          <w:sz w:val="21"/>
          <w:szCs w:val="21"/>
        </w:rPr>
        <w:t xml:space="preserve">1 </w:t>
      </w:r>
      <w:r>
        <w:rPr>
          <w:rFonts w:hint="eastAsia" w:ascii="黑体" w:hAnsi="黑体" w:eastAsia="黑体"/>
          <w:sz w:val="21"/>
          <w:szCs w:val="21"/>
        </w:rPr>
        <w:t xml:space="preserve"> 一</w:t>
      </w:r>
      <w:r>
        <w:rPr>
          <w:rFonts w:ascii="黑体" w:hAnsi="黑体" w:eastAsia="黑体"/>
          <w:sz w:val="21"/>
          <w:szCs w:val="21"/>
        </w:rPr>
        <w:t>般规定</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.1.1</w:t>
      </w:r>
      <w:r>
        <w:rPr>
          <w:rFonts w:hint="eastAsia"/>
          <w:sz w:val="21"/>
          <w:szCs w:val="21"/>
        </w:rPr>
        <w:t xml:space="preserve">  </w:t>
      </w:r>
      <w:r>
        <w:rPr>
          <w:sz w:val="21"/>
          <w:szCs w:val="21"/>
        </w:rPr>
        <w:t>燃气</w:t>
      </w:r>
      <w:r>
        <w:rPr>
          <w:rFonts w:hint="eastAsia"/>
          <w:sz w:val="21"/>
          <w:szCs w:val="21"/>
        </w:rPr>
        <w:t>泄漏</w:t>
      </w:r>
      <w:r>
        <w:rPr>
          <w:sz w:val="21"/>
          <w:szCs w:val="21"/>
        </w:rPr>
        <w:t>报警控制系统的安装</w:t>
      </w:r>
      <w:r>
        <w:rPr>
          <w:rFonts w:hint="eastAsia"/>
          <w:sz w:val="21"/>
          <w:szCs w:val="21"/>
        </w:rPr>
        <w:t>，</w:t>
      </w:r>
      <w:r>
        <w:rPr>
          <w:sz w:val="21"/>
          <w:szCs w:val="21"/>
        </w:rPr>
        <w:t>应按</w:t>
      </w:r>
      <w:r>
        <w:rPr>
          <w:rFonts w:hint="eastAsia"/>
          <w:sz w:val="21"/>
          <w:szCs w:val="21"/>
        </w:rPr>
        <w:t>照</w:t>
      </w:r>
      <w:r>
        <w:rPr>
          <w:sz w:val="21"/>
          <w:szCs w:val="21"/>
        </w:rPr>
        <w:t>已审定的设计文件</w:t>
      </w:r>
      <w:r>
        <w:rPr>
          <w:rFonts w:hint="eastAsia"/>
          <w:sz w:val="21"/>
          <w:szCs w:val="21"/>
        </w:rPr>
        <w:t>实施。当需要修改设计文件或材料代用时，应经原设计单位同意。</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.1.2</w:t>
      </w:r>
      <w:r>
        <w:rPr>
          <w:rFonts w:hint="eastAsia"/>
          <w:sz w:val="21"/>
          <w:szCs w:val="21"/>
        </w:rPr>
        <w:t xml:space="preserve">  安装</w:t>
      </w:r>
      <w:r>
        <w:rPr>
          <w:sz w:val="21"/>
          <w:szCs w:val="21"/>
        </w:rPr>
        <w:t>单位</w:t>
      </w:r>
      <w:r>
        <w:rPr>
          <w:rFonts w:hint="eastAsia"/>
          <w:sz w:val="21"/>
          <w:szCs w:val="21"/>
        </w:rPr>
        <w:t>应</w:t>
      </w:r>
      <w:r>
        <w:rPr>
          <w:sz w:val="21"/>
          <w:szCs w:val="21"/>
        </w:rPr>
        <w:t>结合工程特点制定</w:t>
      </w:r>
      <w:r>
        <w:rPr>
          <w:rFonts w:hint="eastAsia"/>
          <w:sz w:val="21"/>
          <w:szCs w:val="21"/>
        </w:rPr>
        <w:t>安装</w:t>
      </w:r>
      <w:r>
        <w:rPr>
          <w:color w:val="000000" w:themeColor="text1"/>
          <w:sz w:val="21"/>
          <w:szCs w:val="21"/>
          <w14:textFill>
            <w14:solidFill>
              <w14:schemeClr w14:val="tx1"/>
            </w14:solidFill>
          </w14:textFill>
        </w:rPr>
        <w:t>方案。</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.1.3</w:t>
      </w:r>
      <w:r>
        <w:rPr>
          <w:rFonts w:hint="eastAsia"/>
          <w:sz w:val="21"/>
          <w:szCs w:val="21"/>
        </w:rPr>
        <w:t xml:space="preserve">  </w:t>
      </w:r>
      <w:r>
        <w:rPr>
          <w:sz w:val="21"/>
          <w:szCs w:val="21"/>
        </w:rPr>
        <w:t>安装前应具备下列条件：</w:t>
      </w:r>
    </w:p>
    <w:p>
      <w:pPr>
        <w:autoSpaceDE/>
        <w:autoSpaceDN/>
        <w:adjustRightInd w:val="0"/>
        <w:ind w:left="992" w:leftChars="193" w:hanging="567" w:hangingChars="270"/>
        <w:rPr>
          <w:sz w:val="21"/>
          <w:szCs w:val="21"/>
        </w:rPr>
      </w:pPr>
      <w:r>
        <w:rPr>
          <w:rFonts w:hint="eastAsia"/>
          <w:sz w:val="21"/>
          <w:szCs w:val="21"/>
        </w:rPr>
        <w:t>a</w:t>
      </w:r>
      <w:r>
        <w:rPr>
          <w:rFonts w:hint="eastAsia" w:cs="黑体"/>
          <w:color w:val="000000"/>
          <w:szCs w:val="21"/>
        </w:rPr>
        <w:t xml:space="preserve">）  </w:t>
      </w:r>
      <w:r>
        <w:rPr>
          <w:sz w:val="21"/>
          <w:szCs w:val="21"/>
        </w:rPr>
        <w:t>设计单位应向</w:t>
      </w:r>
      <w:r>
        <w:rPr>
          <w:rFonts w:hint="eastAsia"/>
          <w:sz w:val="21"/>
          <w:szCs w:val="21"/>
        </w:rPr>
        <w:t>安装</w:t>
      </w:r>
      <w:r>
        <w:rPr>
          <w:sz w:val="21"/>
          <w:szCs w:val="21"/>
        </w:rPr>
        <w:t>、监理单位明确相应技术要求；</w:t>
      </w:r>
    </w:p>
    <w:p>
      <w:pPr>
        <w:autoSpaceDE/>
        <w:autoSpaceDN/>
        <w:adjustRightInd w:val="0"/>
        <w:ind w:left="992" w:leftChars="193" w:hanging="567" w:hangingChars="270"/>
        <w:rPr>
          <w:sz w:val="21"/>
          <w:szCs w:val="21"/>
        </w:rPr>
      </w:pPr>
      <w:r>
        <w:rPr>
          <w:rFonts w:hint="eastAsia"/>
          <w:sz w:val="21"/>
          <w:szCs w:val="21"/>
        </w:rPr>
        <w:t>b</w:t>
      </w:r>
      <w:r>
        <w:rPr>
          <w:rFonts w:hint="eastAsia" w:cs="黑体"/>
          <w:color w:val="000000"/>
          <w:szCs w:val="21"/>
        </w:rPr>
        <w:t xml:space="preserve">）  </w:t>
      </w:r>
      <w:r>
        <w:rPr>
          <w:sz w:val="21"/>
          <w:szCs w:val="21"/>
        </w:rPr>
        <w:t>系统设备、材料及配件应齐全，并应能保证正常安装；</w:t>
      </w:r>
    </w:p>
    <w:p>
      <w:pPr>
        <w:autoSpaceDE/>
        <w:autoSpaceDN/>
        <w:adjustRightInd w:val="0"/>
        <w:ind w:left="992" w:leftChars="193" w:hanging="567" w:hangingChars="270"/>
        <w:rPr>
          <w:sz w:val="21"/>
          <w:szCs w:val="21"/>
        </w:rPr>
      </w:pPr>
      <w:r>
        <w:rPr>
          <w:rFonts w:hint="eastAsia"/>
          <w:sz w:val="21"/>
          <w:szCs w:val="21"/>
        </w:rPr>
        <w:t>c</w:t>
      </w:r>
      <w:r>
        <w:rPr>
          <w:rFonts w:hint="eastAsia" w:cs="黑体"/>
          <w:color w:val="000000"/>
          <w:szCs w:val="21"/>
        </w:rPr>
        <w:t xml:space="preserve">）  </w:t>
      </w:r>
      <w:r>
        <w:rPr>
          <w:sz w:val="21"/>
          <w:szCs w:val="21"/>
        </w:rPr>
        <w:t>安装现场使用的水、电、气及设备材料的堆放场所应能</w:t>
      </w:r>
      <w:r>
        <w:rPr>
          <w:rFonts w:hint="eastAsia"/>
          <w:sz w:val="21"/>
          <w:szCs w:val="21"/>
        </w:rPr>
        <w:t>满足正常安装要求。</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.1.4</w:t>
      </w:r>
      <w:r>
        <w:rPr>
          <w:rFonts w:hint="eastAsia"/>
          <w:sz w:val="21"/>
          <w:szCs w:val="21"/>
        </w:rPr>
        <w:t xml:space="preserve">  </w:t>
      </w:r>
      <w:r>
        <w:rPr>
          <w:sz w:val="21"/>
          <w:szCs w:val="21"/>
        </w:rPr>
        <w:t>设备、材料进场检验应符合下列规定：</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sz w:val="21"/>
          <w:szCs w:val="21"/>
        </w:rPr>
        <w:t>进入安装现场的设备、材料及配件应有清单、使用</w:t>
      </w:r>
      <w:r>
        <w:rPr>
          <w:rFonts w:hint="eastAsia"/>
          <w:sz w:val="21"/>
          <w:szCs w:val="21"/>
        </w:rPr>
        <w:t>说明书、出厂合格证明文件、检验报告等文件，并应核实其有效性，其技术指标应符合设计要求；</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rFonts w:cs="黑体"/>
          <w:color w:val="000000"/>
          <w:sz w:val="21"/>
          <w:szCs w:val="21"/>
          <w:lang w:val="en-US" w:bidi="ar-SA"/>
        </w:rPr>
        <w:t>可燃气体探测器、</w:t>
      </w:r>
      <w:r>
        <w:rPr>
          <w:rFonts w:hint="eastAsia" w:cs="黑体"/>
          <w:color w:val="000000"/>
          <w:sz w:val="21"/>
          <w:szCs w:val="21"/>
          <w:lang w:val="en-US" w:bidi="ar-SA"/>
        </w:rPr>
        <w:t>一氧化碳</w:t>
      </w:r>
      <w:r>
        <w:rPr>
          <w:rFonts w:cs="黑体"/>
          <w:color w:val="000000"/>
          <w:sz w:val="21"/>
          <w:szCs w:val="21"/>
          <w:lang w:val="en-US" w:bidi="ar-SA"/>
        </w:rPr>
        <w:t>探测器、复合探测器</w:t>
      </w:r>
      <w:r>
        <w:rPr>
          <w:rFonts w:hint="eastAsia" w:cs="黑体"/>
          <w:color w:val="000000"/>
          <w:sz w:val="21"/>
          <w:szCs w:val="21"/>
          <w:lang w:val="en-US" w:bidi="ar-SA"/>
        </w:rPr>
        <w:t>投入使用前应进行唯一性编码，并详细标注在安装档案内，并进行归档，唯一性编码的编制应符合附录A的规定。</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.1.5</w:t>
      </w:r>
      <w:r>
        <w:rPr>
          <w:rFonts w:hint="eastAsia"/>
          <w:sz w:val="21"/>
          <w:szCs w:val="21"/>
        </w:rPr>
        <w:t xml:space="preserve"> </w:t>
      </w:r>
      <w:r>
        <w:rPr>
          <w:sz w:val="21"/>
          <w:szCs w:val="21"/>
        </w:rPr>
        <w:t xml:space="preserve"> 在燃气</w:t>
      </w:r>
      <w:r>
        <w:rPr>
          <w:rFonts w:hint="eastAsia"/>
          <w:sz w:val="21"/>
          <w:szCs w:val="21"/>
        </w:rPr>
        <w:t>泄漏</w:t>
      </w:r>
      <w:r>
        <w:rPr>
          <w:sz w:val="21"/>
          <w:szCs w:val="21"/>
        </w:rPr>
        <w:t>报警控制系统安装过程中，</w:t>
      </w:r>
      <w:r>
        <w:rPr>
          <w:rFonts w:hint="eastAsia"/>
          <w:sz w:val="21"/>
          <w:szCs w:val="21"/>
        </w:rPr>
        <w:t>安装</w:t>
      </w:r>
      <w:r>
        <w:rPr>
          <w:sz w:val="21"/>
          <w:szCs w:val="21"/>
        </w:rPr>
        <w:t>单位应做好</w:t>
      </w:r>
      <w:r>
        <w:rPr>
          <w:rFonts w:hint="eastAsia"/>
          <w:sz w:val="21"/>
          <w:szCs w:val="21"/>
        </w:rPr>
        <w:t>安装、检验、调试、设计变更等相关记录。</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.1.6</w:t>
      </w:r>
      <w:r>
        <w:rPr>
          <w:rFonts w:hint="eastAsia"/>
          <w:sz w:val="21"/>
          <w:szCs w:val="21"/>
        </w:rPr>
        <w:t xml:space="preserve">  </w:t>
      </w:r>
      <w:r>
        <w:rPr>
          <w:sz w:val="21"/>
          <w:szCs w:val="21"/>
        </w:rPr>
        <w:t>燃气</w:t>
      </w:r>
      <w:r>
        <w:rPr>
          <w:rFonts w:hint="eastAsia"/>
          <w:sz w:val="21"/>
          <w:szCs w:val="21"/>
        </w:rPr>
        <w:t>泄漏</w:t>
      </w:r>
      <w:r>
        <w:rPr>
          <w:sz w:val="21"/>
          <w:szCs w:val="21"/>
        </w:rPr>
        <w:t>报警控制系统安装过程的质量控制应符合下列</w:t>
      </w:r>
      <w:r>
        <w:rPr>
          <w:rFonts w:hint="eastAsia"/>
          <w:sz w:val="21"/>
          <w:szCs w:val="21"/>
        </w:rPr>
        <w:t>规定：</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sz w:val="21"/>
          <w:szCs w:val="21"/>
        </w:rPr>
        <w:t>各工序应按</w:t>
      </w:r>
      <w:r>
        <w:rPr>
          <w:rFonts w:hint="eastAsia"/>
          <w:sz w:val="21"/>
          <w:szCs w:val="21"/>
        </w:rPr>
        <w:t>照安装</w:t>
      </w:r>
      <w:r>
        <w:rPr>
          <w:sz w:val="21"/>
          <w:szCs w:val="21"/>
        </w:rPr>
        <w:t>技术标准进行质量控制，每道工序完成</w:t>
      </w:r>
      <w:r>
        <w:rPr>
          <w:rFonts w:hint="eastAsia"/>
          <w:sz w:val="21"/>
          <w:szCs w:val="21"/>
        </w:rPr>
        <w:t>后，应进行检查，合格后方可进入下道工序；</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sz w:val="21"/>
          <w:szCs w:val="21"/>
        </w:rPr>
        <w:t>相关各专业工种之间交接时，应进行检验，交接双方应</w:t>
      </w:r>
      <w:r>
        <w:rPr>
          <w:rFonts w:hint="eastAsia"/>
          <w:sz w:val="21"/>
          <w:szCs w:val="21"/>
        </w:rPr>
        <w:t>共同检查确认工程质量并经监理工程师签字认可后方可进入下道工序；</w:t>
      </w:r>
    </w:p>
    <w:p>
      <w:pPr>
        <w:autoSpaceDE/>
        <w:autoSpaceDN/>
        <w:adjustRightInd w:val="0"/>
        <w:ind w:left="991" w:leftChars="192" w:hanging="569" w:hangingChars="271"/>
        <w:rPr>
          <w:sz w:val="21"/>
          <w:szCs w:val="21"/>
        </w:rPr>
      </w:pPr>
      <w:r>
        <w:rPr>
          <w:rFonts w:hint="eastAsia"/>
          <w:sz w:val="21"/>
          <w:szCs w:val="21"/>
        </w:rPr>
        <w:t>c</w:t>
      </w:r>
      <w:r>
        <w:rPr>
          <w:rFonts w:hint="eastAsia" w:cs="黑体"/>
          <w:color w:val="000000"/>
          <w:szCs w:val="21"/>
        </w:rPr>
        <w:t xml:space="preserve">）  </w:t>
      </w:r>
      <w:r>
        <w:rPr>
          <w:sz w:val="21"/>
          <w:szCs w:val="21"/>
        </w:rPr>
        <w:t>系统安装完成后，安装单位应按</w:t>
      </w:r>
      <w:r>
        <w:rPr>
          <w:rFonts w:hint="eastAsia"/>
          <w:sz w:val="21"/>
          <w:szCs w:val="21"/>
        </w:rPr>
        <w:t>照6.5中的</w:t>
      </w:r>
      <w:r>
        <w:rPr>
          <w:sz w:val="21"/>
          <w:szCs w:val="21"/>
        </w:rPr>
        <w:t>规定进行调试；</w:t>
      </w:r>
    </w:p>
    <w:p>
      <w:pPr>
        <w:autoSpaceDE/>
        <w:autoSpaceDN/>
        <w:adjustRightInd w:val="0"/>
        <w:ind w:left="991" w:leftChars="192" w:hanging="569" w:hangingChars="271"/>
        <w:rPr>
          <w:sz w:val="21"/>
          <w:szCs w:val="21"/>
        </w:rPr>
      </w:pPr>
      <w:r>
        <w:rPr>
          <w:rFonts w:hint="eastAsia"/>
          <w:sz w:val="21"/>
          <w:szCs w:val="21"/>
        </w:rPr>
        <w:t>d</w:t>
      </w:r>
      <w:r>
        <w:rPr>
          <w:rFonts w:hint="eastAsia" w:cs="黑体"/>
          <w:color w:val="000000"/>
          <w:szCs w:val="21"/>
        </w:rPr>
        <w:t xml:space="preserve">）  </w:t>
      </w:r>
      <w:r>
        <w:rPr>
          <w:sz w:val="21"/>
          <w:szCs w:val="21"/>
        </w:rPr>
        <w:t>系统调试完成后，安装单位应向建设单位提交质量控制</w:t>
      </w:r>
      <w:r>
        <w:rPr>
          <w:rFonts w:hint="eastAsia"/>
          <w:sz w:val="21"/>
          <w:szCs w:val="21"/>
        </w:rPr>
        <w:t>资料和各类安装过程质量检查记录；</w:t>
      </w:r>
    </w:p>
    <w:p>
      <w:pPr>
        <w:autoSpaceDE/>
        <w:autoSpaceDN/>
        <w:adjustRightInd w:val="0"/>
        <w:ind w:left="991" w:leftChars="192" w:hanging="569" w:hangingChars="271"/>
        <w:rPr>
          <w:sz w:val="21"/>
          <w:szCs w:val="21"/>
        </w:rPr>
      </w:pPr>
      <w:r>
        <w:rPr>
          <w:rFonts w:hint="eastAsia"/>
          <w:sz w:val="21"/>
          <w:szCs w:val="21"/>
        </w:rPr>
        <w:t>e</w:t>
      </w:r>
      <w:r>
        <w:rPr>
          <w:rFonts w:hint="eastAsia" w:cs="黑体"/>
          <w:color w:val="000000"/>
          <w:szCs w:val="21"/>
        </w:rPr>
        <w:t xml:space="preserve">）  </w:t>
      </w:r>
      <w:r>
        <w:rPr>
          <w:sz w:val="21"/>
          <w:szCs w:val="21"/>
        </w:rPr>
        <w:t>安装过程质量检查应由安装单位组织有关人员完成；</w:t>
      </w:r>
    </w:p>
    <w:p>
      <w:pPr>
        <w:autoSpaceDE/>
        <w:autoSpaceDN/>
        <w:adjustRightInd w:val="0"/>
        <w:ind w:left="991" w:leftChars="192" w:hanging="569" w:hangingChars="271"/>
        <w:rPr>
          <w:color w:val="00B050"/>
          <w:sz w:val="21"/>
          <w:szCs w:val="21"/>
        </w:rPr>
      </w:pPr>
      <w:r>
        <w:rPr>
          <w:rFonts w:hint="eastAsia"/>
          <w:sz w:val="21"/>
          <w:szCs w:val="21"/>
        </w:rPr>
        <w:t>f</w:t>
      </w:r>
      <w:r>
        <w:rPr>
          <w:rFonts w:hint="eastAsia" w:cs="黑体"/>
          <w:color w:val="000000"/>
          <w:szCs w:val="21"/>
        </w:rPr>
        <w:t xml:space="preserve">）  </w:t>
      </w:r>
      <w:r>
        <w:rPr>
          <w:color w:val="000000" w:themeColor="text1"/>
          <w:sz w:val="21"/>
          <w:szCs w:val="21"/>
          <w14:textFill>
            <w14:solidFill>
              <w14:schemeClr w14:val="tx1"/>
            </w14:solidFill>
          </w14:textFill>
        </w:rPr>
        <w:t>安装过程质量检查记录应按</w:t>
      </w:r>
      <w:r>
        <w:rPr>
          <w:rFonts w:hint="eastAsia"/>
          <w:sz w:val="21"/>
          <w:szCs w:val="21"/>
        </w:rPr>
        <w:t>照</w:t>
      </w:r>
      <w:r>
        <w:rPr>
          <w:rFonts w:hint="eastAsia"/>
          <w:color w:val="000000" w:themeColor="text1"/>
          <w:sz w:val="21"/>
          <w:szCs w:val="21"/>
          <w14:textFill>
            <w14:solidFill>
              <w14:schemeClr w14:val="tx1"/>
            </w14:solidFill>
          </w14:textFill>
        </w:rPr>
        <w:t>CJJ/T 146—2011中</w:t>
      </w:r>
      <w:r>
        <w:rPr>
          <w:color w:val="000000" w:themeColor="text1"/>
          <w:sz w:val="21"/>
          <w:szCs w:val="21"/>
          <w14:textFill>
            <w14:solidFill>
              <w14:schemeClr w14:val="tx1"/>
            </w14:solidFill>
          </w14:textFill>
        </w:rPr>
        <w:t>附录</w:t>
      </w:r>
      <w:r>
        <w:rPr>
          <w:rFonts w:hint="eastAsia"/>
          <w:color w:val="000000" w:themeColor="text1"/>
          <w:sz w:val="21"/>
          <w:szCs w:val="21"/>
          <w14:textFill>
            <w14:solidFill>
              <w14:schemeClr w14:val="tx1"/>
            </w14:solidFill>
          </w14:textFill>
        </w:rPr>
        <w:t>A规定的要求</w:t>
      </w:r>
      <w:r>
        <w:rPr>
          <w:color w:val="000000" w:themeColor="text1"/>
          <w:sz w:val="21"/>
          <w:szCs w:val="21"/>
          <w14:textFill>
            <w14:solidFill>
              <w14:schemeClr w14:val="tx1"/>
            </w14:solidFill>
          </w14:textFill>
        </w:rPr>
        <w:t>填写</w:t>
      </w:r>
      <w:r>
        <w:rPr>
          <w:rFonts w:hint="eastAsia"/>
          <w:color w:val="000000" w:themeColor="text1"/>
          <w:sz w:val="21"/>
          <w:szCs w:val="21"/>
          <w14:textFill>
            <w14:solidFill>
              <w14:schemeClr w14:val="tx1"/>
            </w14:solidFill>
          </w14:textFill>
        </w:rPr>
        <w:t>。</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.1.7</w:t>
      </w:r>
      <w:r>
        <w:rPr>
          <w:rFonts w:hint="eastAsia"/>
          <w:sz w:val="21"/>
          <w:szCs w:val="21"/>
        </w:rPr>
        <w:t xml:space="preserve"> </w:t>
      </w:r>
      <w:r>
        <w:rPr>
          <w:sz w:val="21"/>
          <w:szCs w:val="21"/>
        </w:rPr>
        <w:t xml:space="preserve"> 燃气</w:t>
      </w:r>
      <w:r>
        <w:rPr>
          <w:rFonts w:hint="eastAsia"/>
          <w:sz w:val="21"/>
          <w:szCs w:val="21"/>
        </w:rPr>
        <w:t>泄漏</w:t>
      </w:r>
      <w:r>
        <w:rPr>
          <w:color w:val="000000" w:themeColor="text1"/>
          <w:sz w:val="21"/>
          <w:szCs w:val="21"/>
          <w14:textFill>
            <w14:solidFill>
              <w14:schemeClr w14:val="tx1"/>
            </w14:solidFill>
          </w14:textFill>
        </w:rPr>
        <w:t>报警控制系统质量控制资料应按</w:t>
      </w:r>
      <w:r>
        <w:rPr>
          <w:rFonts w:hint="eastAsia"/>
          <w:sz w:val="21"/>
          <w:szCs w:val="21"/>
        </w:rPr>
        <w:t>照</w:t>
      </w:r>
      <w:r>
        <w:rPr>
          <w:color w:val="000000" w:themeColor="text1"/>
          <w:sz w:val="21"/>
          <w:szCs w:val="21"/>
          <w14:textFill>
            <w14:solidFill>
              <w14:schemeClr w14:val="tx1"/>
            </w14:solidFill>
          </w14:textFill>
        </w:rPr>
        <w:t>附录</w:t>
      </w:r>
      <w:r>
        <w:rPr>
          <w:rFonts w:hint="eastAsia"/>
          <w:color w:val="000000" w:themeColor="text1"/>
          <w:sz w:val="21"/>
          <w:szCs w:val="21"/>
          <w14:textFill>
            <w14:solidFill>
              <w14:schemeClr w14:val="tx1"/>
            </w14:solidFill>
          </w14:textFill>
        </w:rPr>
        <w:t>B规定的要求填写。</w:t>
      </w:r>
    </w:p>
    <w:p>
      <w:pPr>
        <w:autoSpaceDE/>
        <w:autoSpaceDN/>
        <w:adjustRightInd w:val="0"/>
        <w:rPr>
          <w:sz w:val="21"/>
          <w:szCs w:val="21"/>
        </w:rPr>
      </w:pPr>
      <w:r>
        <w:rPr>
          <w:rFonts w:hint="eastAsia" w:ascii="黑体" w:hAnsi="黑体" w:eastAsia="黑体"/>
          <w:sz w:val="21"/>
          <w:szCs w:val="21"/>
        </w:rPr>
        <w:t>6.1.8</w:t>
      </w:r>
      <w:r>
        <w:rPr>
          <w:sz w:val="21"/>
          <w:szCs w:val="21"/>
        </w:rPr>
        <w:t xml:space="preserve">  燃气</w:t>
      </w:r>
      <w:r>
        <w:rPr>
          <w:rFonts w:hint="eastAsia"/>
          <w:sz w:val="21"/>
          <w:szCs w:val="21"/>
        </w:rPr>
        <w:t>泄漏</w:t>
      </w:r>
      <w:r>
        <w:rPr>
          <w:sz w:val="21"/>
          <w:szCs w:val="21"/>
        </w:rPr>
        <w:t>报警控制系统验收前，</w:t>
      </w:r>
      <w:r>
        <w:rPr>
          <w:rFonts w:hint="eastAsia"/>
          <w:sz w:val="21"/>
          <w:szCs w:val="21"/>
        </w:rPr>
        <w:t>安装</w:t>
      </w:r>
      <w:r>
        <w:rPr>
          <w:sz w:val="21"/>
          <w:szCs w:val="21"/>
        </w:rPr>
        <w:t>单位应</w:t>
      </w:r>
      <w:r>
        <w:rPr>
          <w:rFonts w:hint="eastAsia"/>
          <w:sz w:val="21"/>
          <w:szCs w:val="21"/>
        </w:rPr>
        <w:t>进行安装质量检查，同时应确定安装设备的位置、型号、数量，抽样时应选择具有代表性、作用不同、位置不同的设备。</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.1.</w:t>
      </w:r>
      <w:r>
        <w:rPr>
          <w:rFonts w:hint="eastAsia" w:ascii="黑体" w:hAnsi="黑体" w:eastAsia="黑体"/>
          <w:sz w:val="21"/>
          <w:szCs w:val="21"/>
        </w:rPr>
        <w:t>9</w:t>
      </w:r>
      <w:r>
        <w:rPr>
          <w:rFonts w:hint="eastAsia"/>
          <w:sz w:val="21"/>
          <w:szCs w:val="21"/>
        </w:rPr>
        <w:t xml:space="preserve">  </w:t>
      </w:r>
      <w:r>
        <w:rPr>
          <w:sz w:val="21"/>
          <w:szCs w:val="21"/>
        </w:rPr>
        <w:t>燃气</w:t>
      </w:r>
      <w:r>
        <w:rPr>
          <w:rFonts w:hint="eastAsia"/>
          <w:sz w:val="21"/>
          <w:szCs w:val="21"/>
        </w:rPr>
        <w:t>泄漏</w:t>
      </w:r>
      <w:r>
        <w:rPr>
          <w:sz w:val="21"/>
          <w:szCs w:val="21"/>
        </w:rPr>
        <w:t>报警控制系统安装结束后应按</w:t>
      </w:r>
      <w:r>
        <w:rPr>
          <w:rFonts w:hint="eastAsia"/>
          <w:sz w:val="21"/>
          <w:szCs w:val="21"/>
        </w:rPr>
        <w:t>照</w:t>
      </w:r>
      <w:r>
        <w:rPr>
          <w:sz w:val="21"/>
          <w:szCs w:val="21"/>
        </w:rPr>
        <w:t>规定程序进行验</w:t>
      </w:r>
      <w:r>
        <w:rPr>
          <w:rFonts w:hint="eastAsia"/>
          <w:sz w:val="21"/>
          <w:szCs w:val="21"/>
        </w:rPr>
        <w:t>收，合格后方可交付使用。</w:t>
      </w:r>
    </w:p>
    <w:p>
      <w:pPr>
        <w:autoSpaceDE/>
        <w:autoSpaceDN/>
        <w:adjustRightInd w:val="0"/>
        <w:spacing w:before="156" w:beforeLines="50" w:after="156" w:afterLines="50"/>
      </w:pPr>
      <w:r>
        <w:rPr>
          <w:rFonts w:hint="eastAsia" w:ascii="黑体" w:hAnsi="黑体" w:eastAsia="黑体"/>
          <w:sz w:val="21"/>
          <w:szCs w:val="21"/>
        </w:rPr>
        <w:t>6</w:t>
      </w:r>
      <w:r>
        <w:rPr>
          <w:rFonts w:ascii="黑体" w:hAnsi="黑体" w:eastAsia="黑体"/>
          <w:sz w:val="21"/>
          <w:szCs w:val="21"/>
        </w:rPr>
        <w:t>.2</w:t>
      </w:r>
      <w:r>
        <w:rPr>
          <w:rFonts w:hint="eastAsia" w:ascii="黑体" w:hAnsi="黑体" w:eastAsia="黑体"/>
          <w:sz w:val="21"/>
          <w:szCs w:val="21"/>
        </w:rPr>
        <w:t xml:space="preserve">  </w:t>
      </w:r>
      <w:r>
        <w:rPr>
          <w:rFonts w:ascii="黑体" w:hAnsi="黑体" w:eastAsia="黑体"/>
          <w:sz w:val="21"/>
          <w:szCs w:val="21"/>
        </w:rPr>
        <w:t>独立燃气</w:t>
      </w:r>
      <w:r>
        <w:rPr>
          <w:rFonts w:hint="eastAsia" w:ascii="黑体" w:hAnsi="黑体" w:eastAsia="黑体"/>
          <w:sz w:val="21"/>
          <w:szCs w:val="21"/>
        </w:rPr>
        <w:t>泄漏</w:t>
      </w:r>
      <w:r>
        <w:rPr>
          <w:rFonts w:ascii="黑体" w:hAnsi="黑体" w:eastAsia="黑体"/>
          <w:sz w:val="21"/>
          <w:szCs w:val="21"/>
        </w:rPr>
        <w:t>报警控制系统的安装</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.2.1</w:t>
      </w:r>
      <w:r>
        <w:rPr>
          <w:rFonts w:hint="eastAsia"/>
          <w:sz w:val="21"/>
          <w:szCs w:val="21"/>
        </w:rPr>
        <w:t xml:space="preserve">  </w:t>
      </w:r>
      <w:r>
        <w:rPr>
          <w:sz w:val="21"/>
          <w:szCs w:val="21"/>
        </w:rPr>
        <w:t>当独立燃气</w:t>
      </w:r>
      <w:r>
        <w:rPr>
          <w:rFonts w:hint="eastAsia"/>
          <w:sz w:val="21"/>
          <w:szCs w:val="21"/>
        </w:rPr>
        <w:t>泄漏</w:t>
      </w:r>
      <w:r>
        <w:rPr>
          <w:sz w:val="21"/>
          <w:szCs w:val="21"/>
        </w:rPr>
        <w:t>报警控制系统的可燃气体探测器安装位置</w:t>
      </w:r>
      <w:r>
        <w:rPr>
          <w:rFonts w:hint="eastAsia"/>
          <w:sz w:val="21"/>
          <w:szCs w:val="21"/>
        </w:rPr>
        <w:t>距离地面小于</w:t>
      </w:r>
      <w:r>
        <w:rPr>
          <w:sz w:val="21"/>
          <w:szCs w:val="21"/>
        </w:rPr>
        <w:t>0.3</w:t>
      </w:r>
      <w:r>
        <w:rPr>
          <w:rFonts w:cs="黑体"/>
          <w:color w:val="000000"/>
          <w:szCs w:val="21"/>
        </w:rPr>
        <w:t> </w:t>
      </w:r>
      <w:r>
        <w:rPr>
          <w:sz w:val="21"/>
          <w:szCs w:val="21"/>
        </w:rPr>
        <w:t>m时，其上方不得安装洗涤水槽、洗碗机等用</w:t>
      </w:r>
      <w:r>
        <w:rPr>
          <w:rFonts w:hint="eastAsia"/>
          <w:sz w:val="21"/>
          <w:szCs w:val="21"/>
        </w:rPr>
        <w:t>水设施，正前方不得有遮挡物。</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.2.2</w:t>
      </w:r>
      <w:r>
        <w:rPr>
          <w:rFonts w:hint="eastAsia"/>
          <w:sz w:val="21"/>
          <w:szCs w:val="21"/>
        </w:rPr>
        <w:t xml:space="preserve">  </w:t>
      </w:r>
      <w:r>
        <w:rPr>
          <w:sz w:val="21"/>
          <w:szCs w:val="21"/>
        </w:rPr>
        <w:t>可燃气体探测器、</w:t>
      </w:r>
      <w:r>
        <w:rPr>
          <w:rFonts w:hint="eastAsia"/>
          <w:sz w:val="21"/>
          <w:szCs w:val="21"/>
        </w:rPr>
        <w:t>一氧化碳</w:t>
      </w:r>
      <w:r>
        <w:rPr>
          <w:sz w:val="21"/>
          <w:szCs w:val="21"/>
        </w:rPr>
        <w:t>探测器、复合探测器应安</w:t>
      </w:r>
      <w:r>
        <w:rPr>
          <w:rFonts w:hint="eastAsia"/>
          <w:sz w:val="21"/>
          <w:szCs w:val="21"/>
        </w:rPr>
        <w:t>装牢固、接线可靠。探测器与紧急切断阀之间的连线除两端允许有不大于</w:t>
      </w:r>
      <w:r>
        <w:rPr>
          <w:sz w:val="21"/>
          <w:szCs w:val="21"/>
        </w:rPr>
        <w:t>0.5</w:t>
      </w:r>
      <w:r>
        <w:rPr>
          <w:rFonts w:cs="黑体"/>
          <w:color w:val="000000"/>
          <w:szCs w:val="21"/>
        </w:rPr>
        <w:t> </w:t>
      </w:r>
      <w:r>
        <w:rPr>
          <w:sz w:val="21"/>
          <w:szCs w:val="21"/>
        </w:rPr>
        <w:t>m的导线外，其余应敷设在导管内，在导管</w:t>
      </w:r>
      <w:r>
        <w:rPr>
          <w:rFonts w:hint="eastAsia"/>
          <w:sz w:val="21"/>
          <w:szCs w:val="21"/>
        </w:rPr>
        <w:t>内不应有接头和扭结。在外部若需接头，应采用焊接或专用接插件。焊接处应做绝缘和防水处理。</w:t>
      </w:r>
    </w:p>
    <w:p>
      <w:pPr>
        <w:autoSpaceDE/>
        <w:autoSpaceDN/>
        <w:adjustRightInd w:val="0"/>
        <w:rPr>
          <w:sz w:val="21"/>
          <w:szCs w:val="21"/>
        </w:rPr>
      </w:pPr>
      <w:r>
        <w:rPr>
          <w:rFonts w:hint="eastAsia" w:ascii="黑体" w:hAnsi="黑体" w:eastAsia="黑体"/>
          <w:sz w:val="21"/>
          <w:szCs w:val="21"/>
        </w:rPr>
        <w:t>6.2.3</w:t>
      </w:r>
      <w:r>
        <w:rPr>
          <w:rFonts w:hint="eastAsia"/>
          <w:sz w:val="21"/>
          <w:szCs w:val="21"/>
        </w:rPr>
        <w:t xml:space="preserve">  在探测器周围应该适当留出更换的空间。</w:t>
      </w:r>
    </w:p>
    <w:p>
      <w:pPr>
        <w:autoSpaceDE/>
        <w:autoSpaceDN/>
        <w:adjustRightInd w:val="0"/>
        <w:spacing w:before="156" w:beforeLines="50" w:after="156" w:afterLines="50"/>
        <w:rPr>
          <w:rFonts w:ascii="黑体" w:hAnsi="黑体" w:eastAsia="黑体"/>
          <w:szCs w:val="21"/>
        </w:rPr>
      </w:pPr>
      <w:r>
        <w:rPr>
          <w:rFonts w:hint="eastAsia" w:ascii="黑体" w:hAnsi="黑体" w:eastAsia="黑体"/>
          <w:sz w:val="21"/>
          <w:szCs w:val="21"/>
        </w:rPr>
        <w:t>6</w:t>
      </w:r>
      <w:r>
        <w:rPr>
          <w:rFonts w:ascii="黑体" w:hAnsi="黑体" w:eastAsia="黑体"/>
          <w:sz w:val="21"/>
          <w:szCs w:val="21"/>
        </w:rPr>
        <w:t>.3</w:t>
      </w:r>
      <w:r>
        <w:rPr>
          <w:rFonts w:hint="eastAsia" w:ascii="黑体" w:hAnsi="黑体" w:eastAsia="黑体"/>
          <w:sz w:val="21"/>
          <w:szCs w:val="21"/>
        </w:rPr>
        <w:t xml:space="preserve"> </w:t>
      </w:r>
      <w:r>
        <w:rPr>
          <w:rFonts w:ascii="黑体" w:hAnsi="黑体" w:eastAsia="黑体"/>
          <w:sz w:val="21"/>
          <w:szCs w:val="21"/>
        </w:rPr>
        <w:t xml:space="preserve"> 集中燃气</w:t>
      </w:r>
      <w:r>
        <w:rPr>
          <w:rFonts w:hint="eastAsia" w:ascii="黑体" w:hAnsi="黑体" w:eastAsia="黑体"/>
          <w:sz w:val="21"/>
          <w:szCs w:val="21"/>
        </w:rPr>
        <w:t>泄漏</w:t>
      </w:r>
      <w:r>
        <w:rPr>
          <w:rFonts w:ascii="黑体" w:hAnsi="黑体" w:eastAsia="黑体"/>
          <w:sz w:val="21"/>
          <w:szCs w:val="21"/>
        </w:rPr>
        <w:t>报警控制系统的布线</w:t>
      </w:r>
    </w:p>
    <w:p>
      <w:pPr>
        <w:autoSpaceDE/>
        <w:autoSpaceDN/>
        <w:adjustRightInd w:val="0"/>
        <w:rPr>
          <w:color w:val="000000" w:themeColor="text1"/>
          <w:sz w:val="21"/>
          <w:szCs w:val="21"/>
          <w14:textFill>
            <w14:solidFill>
              <w14:schemeClr w14:val="tx1"/>
            </w14:solidFill>
          </w14:textFill>
        </w:rPr>
      </w:pPr>
      <w:r>
        <w:rPr>
          <w:rFonts w:hint="eastAsia" w:ascii="黑体" w:hAnsi="黑体" w:eastAsia="黑体"/>
          <w:sz w:val="21"/>
          <w:szCs w:val="21"/>
        </w:rPr>
        <w:t>6</w:t>
      </w:r>
      <w:r>
        <w:rPr>
          <w:rFonts w:ascii="黑体" w:hAnsi="黑体" w:eastAsia="黑体"/>
          <w:sz w:val="21"/>
          <w:szCs w:val="21"/>
        </w:rPr>
        <w:t>.3.1</w:t>
      </w:r>
      <w:r>
        <w:rPr>
          <w:rFonts w:hint="eastAsia"/>
          <w:sz w:val="21"/>
          <w:szCs w:val="21"/>
        </w:rPr>
        <w:t xml:space="preserve">  </w:t>
      </w:r>
      <w:r>
        <w:rPr>
          <w:color w:val="000000" w:themeColor="text1"/>
          <w:sz w:val="21"/>
          <w:szCs w:val="21"/>
          <w14:textFill>
            <w14:solidFill>
              <w14:schemeClr w14:val="tx1"/>
            </w14:solidFill>
          </w14:textFill>
        </w:rPr>
        <w:t>集中燃气</w:t>
      </w:r>
      <w:r>
        <w:rPr>
          <w:rFonts w:hint="eastAsia"/>
          <w:color w:val="000000" w:themeColor="text1"/>
          <w:sz w:val="21"/>
          <w:szCs w:val="21"/>
          <w14:textFill>
            <w14:solidFill>
              <w14:schemeClr w14:val="tx1"/>
            </w14:solidFill>
          </w14:textFill>
        </w:rPr>
        <w:t>泄漏</w:t>
      </w:r>
      <w:r>
        <w:rPr>
          <w:color w:val="000000" w:themeColor="text1"/>
          <w:sz w:val="21"/>
          <w:szCs w:val="21"/>
          <w14:textFill>
            <w14:solidFill>
              <w14:schemeClr w14:val="tx1"/>
            </w14:solidFill>
          </w14:textFill>
        </w:rPr>
        <w:t>报警控制系统应单独布线，系统内不同电压等级、不同</w:t>
      </w:r>
      <w:r>
        <w:rPr>
          <w:rFonts w:hint="eastAsia"/>
          <w:color w:val="000000" w:themeColor="text1"/>
          <w:sz w:val="21"/>
          <w:szCs w:val="21"/>
          <w14:textFill>
            <w14:solidFill>
              <w14:schemeClr w14:val="tx1"/>
            </w14:solidFill>
          </w14:textFill>
        </w:rPr>
        <w:t>电流类别的线路，不应布在同一导管内。</w:t>
      </w:r>
    </w:p>
    <w:p>
      <w:pPr>
        <w:autoSpaceDE/>
        <w:autoSpaceDN/>
        <w:adjustRightInd w:val="0"/>
        <w:rPr>
          <w:color w:val="000000" w:themeColor="text1"/>
          <w:sz w:val="21"/>
          <w:szCs w:val="21"/>
          <w14:textFill>
            <w14:solidFill>
              <w14:schemeClr w14:val="tx1"/>
            </w14:solidFill>
          </w14:textFill>
        </w:rPr>
      </w:pPr>
      <w:r>
        <w:rPr>
          <w:rFonts w:hint="eastAsia" w:ascii="黑体" w:hAnsi="黑体" w:eastAsia="黑体"/>
          <w:color w:val="000000" w:themeColor="text1"/>
          <w:sz w:val="21"/>
          <w:szCs w:val="21"/>
          <w14:textFill>
            <w14:solidFill>
              <w14:schemeClr w14:val="tx1"/>
            </w14:solidFill>
          </w14:textFill>
        </w:rPr>
        <w:t>6.3.2</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集中燃气</w:t>
      </w:r>
      <w:r>
        <w:rPr>
          <w:rFonts w:hint="eastAsia"/>
          <w:color w:val="000000" w:themeColor="text1"/>
          <w:sz w:val="21"/>
          <w:szCs w:val="21"/>
          <w14:textFill>
            <w14:solidFill>
              <w14:schemeClr w14:val="tx1"/>
            </w14:solidFill>
          </w14:textFill>
        </w:rPr>
        <w:t>泄漏</w:t>
      </w:r>
      <w:r>
        <w:rPr>
          <w:color w:val="000000" w:themeColor="text1"/>
          <w:sz w:val="21"/>
          <w:szCs w:val="21"/>
          <w14:textFill>
            <w14:solidFill>
              <w14:schemeClr w14:val="tx1"/>
            </w14:solidFill>
          </w14:textFill>
        </w:rPr>
        <w:t>报警控制系统</w:t>
      </w:r>
      <w:r>
        <w:rPr>
          <w:rFonts w:hint="eastAsia"/>
          <w:color w:val="000000" w:themeColor="text1"/>
          <w:sz w:val="21"/>
          <w:szCs w:val="21"/>
          <w14:textFill>
            <w14:solidFill>
              <w14:schemeClr w14:val="tx1"/>
            </w14:solidFill>
          </w14:textFill>
        </w:rPr>
        <w:t>的</w:t>
      </w:r>
      <w:r>
        <w:rPr>
          <w:color w:val="000000" w:themeColor="text1"/>
          <w:sz w:val="21"/>
          <w:szCs w:val="21"/>
          <w14:textFill>
            <w14:solidFill>
              <w14:schemeClr w14:val="tx1"/>
            </w14:solidFill>
          </w14:textFill>
        </w:rPr>
        <w:t>布线</w:t>
      </w:r>
      <w:r>
        <w:rPr>
          <w:rFonts w:hint="eastAsia"/>
          <w:color w:val="000000" w:themeColor="text1"/>
          <w:sz w:val="21"/>
          <w:szCs w:val="21"/>
          <w14:textFill>
            <w14:solidFill>
              <w14:schemeClr w14:val="tx1"/>
            </w14:solidFill>
          </w14:textFill>
        </w:rPr>
        <w:t xml:space="preserve">应符合GB </w:t>
      </w:r>
      <w:r>
        <w:rPr>
          <w:color w:val="000000" w:themeColor="text1"/>
          <w:sz w:val="21"/>
          <w:szCs w:val="21"/>
          <w14:textFill>
            <w14:solidFill>
              <w14:schemeClr w14:val="tx1"/>
            </w14:solidFill>
          </w14:textFill>
        </w:rPr>
        <w:t>50058</w:t>
      </w:r>
      <w:r>
        <w:rPr>
          <w:rFonts w:hint="eastAsia"/>
          <w:color w:val="000000" w:themeColor="text1"/>
          <w:sz w:val="21"/>
          <w:szCs w:val="21"/>
          <w14:textFill>
            <w14:solidFill>
              <w14:schemeClr w14:val="tx1"/>
            </w14:solidFill>
          </w14:textFill>
        </w:rPr>
        <w:t>中的规定：</w:t>
      </w:r>
    </w:p>
    <w:p>
      <w:pPr>
        <w:autoSpaceDE/>
        <w:autoSpaceDN/>
        <w:adjustRightInd w:val="0"/>
        <w:ind w:left="989" w:leftChars="190" w:hanging="571" w:hangingChars="272"/>
        <w:rPr>
          <w:sz w:val="21"/>
          <w:szCs w:val="21"/>
        </w:rPr>
      </w:pPr>
      <w:r>
        <w:rPr>
          <w:rFonts w:hint="eastAsia"/>
          <w:color w:val="000000" w:themeColor="text1"/>
          <w:sz w:val="21"/>
          <w:szCs w:val="21"/>
          <w14:textFill>
            <w14:solidFill>
              <w14:schemeClr w14:val="tx1"/>
            </w14:solidFill>
          </w14:textFill>
        </w:rPr>
        <w:t>a</w:t>
      </w:r>
      <w:r>
        <w:rPr>
          <w:rFonts w:hint="eastAsia" w:cs="黑体"/>
          <w:color w:val="000000"/>
          <w:szCs w:val="21"/>
        </w:rPr>
        <w:t xml:space="preserve">）  </w:t>
      </w:r>
      <w:r>
        <w:rPr>
          <w:rFonts w:hint="eastAsia"/>
          <w:color w:val="000000" w:themeColor="text1"/>
          <w:sz w:val="21"/>
          <w:szCs w:val="21"/>
          <w14:textFill>
            <w14:solidFill>
              <w14:schemeClr w14:val="tx1"/>
            </w14:solidFill>
          </w14:textFill>
        </w:rPr>
        <w:t>低压电力、照明线路采用的绝缘导线和电缆的额定电压应高于或等于工作电</w:t>
      </w:r>
      <w:r>
        <w:rPr>
          <w:rFonts w:hint="eastAsia"/>
          <w:sz w:val="21"/>
          <w:szCs w:val="21"/>
        </w:rPr>
        <w:t>压，且</w:t>
      </w:r>
      <w:r>
        <w:rPr>
          <w:i/>
          <w:sz w:val="21"/>
          <w:szCs w:val="21"/>
        </w:rPr>
        <w:t>U</w:t>
      </w:r>
      <w:r>
        <w:rPr>
          <w:rFonts w:hint="eastAsia"/>
          <w:sz w:val="21"/>
          <w:szCs w:val="21"/>
          <w:vertAlign w:val="subscript"/>
        </w:rPr>
        <w:t>0</w:t>
      </w:r>
      <w:r>
        <w:rPr>
          <w:rFonts w:hint="eastAsia"/>
          <w:sz w:val="21"/>
          <w:szCs w:val="21"/>
        </w:rPr>
        <w:t>/</w:t>
      </w:r>
      <w:r>
        <w:rPr>
          <w:i/>
          <w:sz w:val="21"/>
          <w:szCs w:val="21"/>
        </w:rPr>
        <w:t>U</w:t>
      </w:r>
      <w:r>
        <w:rPr>
          <w:rFonts w:hint="eastAsia" w:ascii="MS Mincho" w:hAnsi="MS Mincho" w:eastAsia="MS Mincho" w:cs="MS Mincho"/>
          <w:color w:val="000000"/>
          <w:szCs w:val="21"/>
        </w:rPr>
        <w:t> </w:t>
      </w:r>
      <w:r>
        <w:rPr>
          <w:rFonts w:hint="eastAsia"/>
          <w:sz w:val="21"/>
          <w:szCs w:val="21"/>
        </w:rPr>
        <w:t>不应低于工作电压；</w:t>
      </w:r>
    </w:p>
    <w:p>
      <w:pPr>
        <w:widowControl/>
        <w:autoSpaceDE/>
        <w:autoSpaceDN/>
        <w:adjustRightInd w:val="0"/>
        <w:ind w:left="989" w:leftChars="190" w:hanging="571" w:hangingChars="272"/>
        <w:rPr>
          <w:sz w:val="21"/>
          <w:szCs w:val="21"/>
        </w:rPr>
      </w:pPr>
      <w:r>
        <w:rPr>
          <w:rFonts w:hint="eastAsia"/>
          <w:sz w:val="21"/>
          <w:szCs w:val="21"/>
        </w:rPr>
        <w:t>b</w:t>
      </w:r>
      <w:r>
        <w:rPr>
          <w:rFonts w:hint="eastAsia" w:cs="黑体"/>
          <w:color w:val="000000"/>
          <w:szCs w:val="21"/>
        </w:rPr>
        <w:t xml:space="preserve">）  </w:t>
      </w:r>
      <w:r>
        <w:rPr>
          <w:rFonts w:hint="eastAsia"/>
          <w:sz w:val="21"/>
          <w:szCs w:val="21"/>
        </w:rPr>
        <w:t>除在配电盘、接线箱或采用金属导管配线系统内，无护套的电线不应作为供配电线路。</w:t>
      </w:r>
    </w:p>
    <w:p>
      <w:pPr>
        <w:widowControl/>
        <w:autoSpaceDE/>
        <w:autoSpaceDN/>
        <w:adjustRightInd w:val="0"/>
        <w:rPr>
          <w:sz w:val="21"/>
          <w:szCs w:val="21"/>
        </w:rPr>
      </w:pPr>
      <w:r>
        <w:rPr>
          <w:rFonts w:hint="eastAsia" w:ascii="黑体" w:hAnsi="黑体" w:eastAsia="黑体"/>
          <w:sz w:val="21"/>
          <w:szCs w:val="21"/>
        </w:rPr>
        <w:t>6.3.</w:t>
      </w:r>
      <w:r>
        <w:rPr>
          <w:rFonts w:ascii="黑体" w:hAnsi="黑体" w:eastAsia="黑体"/>
          <w:sz w:val="21"/>
          <w:szCs w:val="21"/>
        </w:rPr>
        <w:t>3</w:t>
      </w:r>
      <w:r>
        <w:rPr>
          <w:sz w:val="21"/>
          <w:szCs w:val="21"/>
        </w:rPr>
        <w:t xml:space="preserve"> </w:t>
      </w:r>
      <w:r>
        <w:rPr>
          <w:rFonts w:hint="eastAsia"/>
          <w:sz w:val="21"/>
          <w:szCs w:val="21"/>
        </w:rPr>
        <w:t xml:space="preserve"> </w:t>
      </w:r>
      <w:r>
        <w:rPr>
          <w:color w:val="000000" w:themeColor="text1"/>
          <w:sz w:val="21"/>
          <w:szCs w:val="21"/>
          <w14:textFill>
            <w14:solidFill>
              <w14:schemeClr w14:val="tx1"/>
            </w14:solidFill>
          </w14:textFill>
        </w:rPr>
        <w:t>集中</w:t>
      </w:r>
      <w:r>
        <w:rPr>
          <w:rFonts w:hint="eastAsia"/>
          <w:color w:val="000000" w:themeColor="text1"/>
          <w:sz w:val="21"/>
          <w:szCs w:val="21"/>
          <w14:textFill>
            <w14:solidFill>
              <w14:schemeClr w14:val="tx1"/>
            </w14:solidFill>
          </w14:textFill>
        </w:rPr>
        <w:t>燃气泄漏报警系统的供电线路、消防联动控制线路应采用耐火铜芯电线电缆，报警总线应采用阻燃耐火电线电缆。</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.3.4</w:t>
      </w:r>
      <w:r>
        <w:rPr>
          <w:rFonts w:hint="eastAsia"/>
          <w:sz w:val="21"/>
          <w:szCs w:val="21"/>
        </w:rPr>
        <w:t xml:space="preserve"> </w:t>
      </w:r>
      <w:r>
        <w:rPr>
          <w:sz w:val="21"/>
          <w:szCs w:val="21"/>
        </w:rPr>
        <w:t xml:space="preserve"> </w:t>
      </w:r>
      <w:r>
        <w:rPr>
          <w:rFonts w:hint="eastAsia"/>
          <w:color w:val="000000" w:themeColor="text1"/>
          <w:sz w:val="21"/>
          <w:szCs w:val="21"/>
          <w14:textFill>
            <w14:solidFill>
              <w14:schemeClr w14:val="tx1"/>
            </w14:solidFill>
          </w14:textFill>
        </w:rPr>
        <w:t>集中</w:t>
      </w:r>
      <w:r>
        <w:rPr>
          <w:color w:val="000000" w:themeColor="text1"/>
          <w:sz w:val="21"/>
          <w:szCs w:val="21"/>
          <w14:textFill>
            <w14:solidFill>
              <w14:schemeClr w14:val="tx1"/>
            </w14:solidFill>
          </w14:textFill>
        </w:rPr>
        <w:t>燃</w:t>
      </w:r>
      <w:r>
        <w:rPr>
          <w:sz w:val="21"/>
          <w:szCs w:val="21"/>
        </w:rPr>
        <w:t>气</w:t>
      </w:r>
      <w:r>
        <w:rPr>
          <w:rFonts w:hint="eastAsia"/>
          <w:sz w:val="21"/>
          <w:szCs w:val="21"/>
        </w:rPr>
        <w:t>泄漏</w:t>
      </w:r>
      <w:r>
        <w:rPr>
          <w:sz w:val="21"/>
          <w:szCs w:val="21"/>
        </w:rPr>
        <w:t>报警控制系统的绝缘导线和电缆均应敷设在导</w:t>
      </w:r>
      <w:r>
        <w:rPr>
          <w:rFonts w:hint="eastAsia"/>
          <w:sz w:val="21"/>
          <w:szCs w:val="21"/>
        </w:rPr>
        <w:t>管内。导管内不应有积水及杂物。</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.3.5</w:t>
      </w:r>
      <w:r>
        <w:rPr>
          <w:rFonts w:hint="eastAsia"/>
          <w:sz w:val="21"/>
          <w:szCs w:val="21"/>
        </w:rPr>
        <w:t xml:space="preserve"> </w:t>
      </w:r>
      <w:r>
        <w:rPr>
          <w:sz w:val="21"/>
          <w:szCs w:val="21"/>
        </w:rPr>
        <w:t xml:space="preserve"> 导线在导管内不应有接头或扭结。导线的接头</w:t>
      </w:r>
      <w:r>
        <w:rPr>
          <w:rFonts w:hint="eastAsia"/>
          <w:sz w:val="21"/>
          <w:szCs w:val="21"/>
        </w:rPr>
        <w:t>应在接线盒内焊接或用端子连接。</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.3.6</w:t>
      </w:r>
      <w:r>
        <w:rPr>
          <w:sz w:val="21"/>
          <w:szCs w:val="21"/>
        </w:rPr>
        <w:t xml:space="preserve"> </w:t>
      </w:r>
      <w:r>
        <w:rPr>
          <w:rFonts w:hint="eastAsia"/>
          <w:sz w:val="21"/>
          <w:szCs w:val="21"/>
        </w:rPr>
        <w:t xml:space="preserve"> </w:t>
      </w:r>
      <w:r>
        <w:rPr>
          <w:sz w:val="21"/>
          <w:szCs w:val="21"/>
        </w:rPr>
        <w:t>对从</w:t>
      </w:r>
      <w:r>
        <w:rPr>
          <w:rFonts w:hint="eastAsia"/>
          <w:sz w:val="21"/>
          <w:szCs w:val="21"/>
        </w:rPr>
        <w:t>防爆</w:t>
      </w:r>
      <w:r>
        <w:rPr>
          <w:sz w:val="21"/>
          <w:szCs w:val="21"/>
        </w:rPr>
        <w:t>接线盒引至探测器或控制器等设备的导线，</w:t>
      </w:r>
      <w:r>
        <w:rPr>
          <w:rFonts w:hint="eastAsia"/>
          <w:sz w:val="21"/>
          <w:szCs w:val="21"/>
        </w:rPr>
        <w:t>当采用金属软管保护时，金属软管长度不应大于</w:t>
      </w:r>
      <w:r>
        <w:rPr>
          <w:sz w:val="21"/>
          <w:szCs w:val="21"/>
        </w:rPr>
        <w:t>2m。</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.3.7</w:t>
      </w:r>
      <w:r>
        <w:rPr>
          <w:rFonts w:hint="eastAsia"/>
          <w:sz w:val="21"/>
          <w:szCs w:val="21"/>
        </w:rPr>
        <w:t xml:space="preserve"> </w:t>
      </w:r>
      <w:r>
        <w:rPr>
          <w:sz w:val="21"/>
          <w:szCs w:val="21"/>
        </w:rPr>
        <w:t xml:space="preserve"> 敷设在多尘或潮湿场所管路的管口和</w:t>
      </w:r>
      <w:r>
        <w:rPr>
          <w:rFonts w:hint="eastAsia"/>
          <w:sz w:val="21"/>
          <w:szCs w:val="21"/>
        </w:rPr>
        <w:t>导管</w:t>
      </w:r>
      <w:r>
        <w:rPr>
          <w:sz w:val="21"/>
          <w:szCs w:val="21"/>
        </w:rPr>
        <w:t>连接处，应做</w:t>
      </w:r>
      <w:r>
        <w:rPr>
          <w:rFonts w:hint="eastAsia"/>
          <w:sz w:val="21"/>
          <w:szCs w:val="21"/>
        </w:rPr>
        <w:t>密封处理。</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.3.8</w:t>
      </w:r>
      <w:r>
        <w:rPr>
          <w:rFonts w:hint="eastAsia"/>
          <w:sz w:val="21"/>
          <w:szCs w:val="21"/>
        </w:rPr>
        <w:t xml:space="preserve"> </w:t>
      </w:r>
      <w:r>
        <w:rPr>
          <w:sz w:val="21"/>
          <w:szCs w:val="21"/>
        </w:rPr>
        <w:t xml:space="preserve"> 当管路超过下列长度时，应在便于接线处装设</w:t>
      </w:r>
      <w:r>
        <w:rPr>
          <w:rFonts w:hint="eastAsia"/>
          <w:sz w:val="21"/>
          <w:szCs w:val="21"/>
        </w:rPr>
        <w:t>防爆</w:t>
      </w:r>
      <w:r>
        <w:rPr>
          <w:sz w:val="21"/>
          <w:szCs w:val="21"/>
        </w:rPr>
        <w:t>接线盒</w:t>
      </w:r>
      <w:r>
        <w:rPr>
          <w:rFonts w:hint="eastAsia"/>
          <w:sz w:val="21"/>
          <w:szCs w:val="21"/>
        </w:rPr>
        <w:t>，并接地跨接：</w:t>
      </w:r>
    </w:p>
    <w:p>
      <w:pPr>
        <w:autoSpaceDE/>
        <w:autoSpaceDN/>
        <w:adjustRightInd w:val="0"/>
        <w:ind w:left="992" w:leftChars="193" w:hanging="567" w:hangingChars="270"/>
        <w:rPr>
          <w:sz w:val="21"/>
          <w:szCs w:val="21"/>
        </w:rPr>
      </w:pPr>
      <w:r>
        <w:rPr>
          <w:rFonts w:hint="eastAsia"/>
          <w:sz w:val="21"/>
          <w:szCs w:val="21"/>
        </w:rPr>
        <w:t>a</w:t>
      </w:r>
      <w:r>
        <w:rPr>
          <w:rFonts w:hint="eastAsia" w:cs="黑体"/>
          <w:color w:val="000000"/>
          <w:szCs w:val="21"/>
        </w:rPr>
        <w:t xml:space="preserve">）  </w:t>
      </w:r>
      <w:r>
        <w:rPr>
          <w:rFonts w:hint="eastAsia"/>
          <w:sz w:val="21"/>
          <w:szCs w:val="21"/>
        </w:rPr>
        <w:t>导管</w:t>
      </w:r>
      <w:r>
        <w:rPr>
          <w:sz w:val="21"/>
          <w:szCs w:val="21"/>
        </w:rPr>
        <w:t>长度每超过30</w:t>
      </w:r>
      <w:r>
        <w:rPr>
          <w:rFonts w:hint="eastAsia" w:ascii="MS Mincho" w:hAnsi="MS Mincho" w:eastAsia="MS Mincho" w:cs="MS Mincho"/>
          <w:color w:val="000000"/>
          <w:szCs w:val="21"/>
        </w:rPr>
        <w:t> </w:t>
      </w:r>
      <w:r>
        <w:rPr>
          <w:rFonts w:hint="eastAsia"/>
          <w:sz w:val="21"/>
          <w:szCs w:val="21"/>
        </w:rPr>
        <w:t>m</w:t>
      </w:r>
      <w:r>
        <w:rPr>
          <w:sz w:val="21"/>
          <w:szCs w:val="21"/>
        </w:rPr>
        <w:t>，无弯曲时；</w:t>
      </w:r>
    </w:p>
    <w:p>
      <w:pPr>
        <w:autoSpaceDE/>
        <w:autoSpaceDN/>
        <w:adjustRightInd w:val="0"/>
        <w:ind w:left="992" w:leftChars="193" w:hanging="567" w:hangingChars="270"/>
        <w:rPr>
          <w:sz w:val="21"/>
          <w:szCs w:val="21"/>
        </w:rPr>
      </w:pPr>
      <w:r>
        <w:rPr>
          <w:rFonts w:hint="eastAsia"/>
          <w:sz w:val="21"/>
          <w:szCs w:val="21"/>
        </w:rPr>
        <w:t>b</w:t>
      </w:r>
      <w:r>
        <w:rPr>
          <w:rFonts w:hint="eastAsia" w:cs="黑体"/>
          <w:color w:val="000000"/>
          <w:szCs w:val="21"/>
        </w:rPr>
        <w:t xml:space="preserve">）  </w:t>
      </w:r>
      <w:r>
        <w:rPr>
          <w:rFonts w:hint="eastAsia"/>
          <w:sz w:val="21"/>
          <w:szCs w:val="21"/>
        </w:rPr>
        <w:t>导管</w:t>
      </w:r>
      <w:r>
        <w:rPr>
          <w:sz w:val="21"/>
          <w:szCs w:val="21"/>
        </w:rPr>
        <w:t>长度每超过20</w:t>
      </w:r>
      <w:r>
        <w:rPr>
          <w:rFonts w:hint="eastAsia" w:ascii="MS Mincho" w:hAnsi="MS Mincho" w:eastAsia="MS Mincho" w:cs="MS Mincho"/>
          <w:color w:val="000000"/>
          <w:szCs w:val="21"/>
        </w:rPr>
        <w:t> </w:t>
      </w:r>
      <w:r>
        <w:rPr>
          <w:sz w:val="21"/>
          <w:szCs w:val="21"/>
        </w:rPr>
        <w:t>m，有1个弯曲时；</w:t>
      </w:r>
    </w:p>
    <w:p>
      <w:pPr>
        <w:autoSpaceDE/>
        <w:autoSpaceDN/>
        <w:adjustRightInd w:val="0"/>
        <w:ind w:left="992" w:leftChars="193" w:hanging="567" w:hangingChars="270"/>
        <w:rPr>
          <w:sz w:val="21"/>
          <w:szCs w:val="21"/>
        </w:rPr>
      </w:pPr>
      <w:r>
        <w:rPr>
          <w:rFonts w:hint="eastAsia"/>
          <w:sz w:val="21"/>
          <w:szCs w:val="21"/>
        </w:rPr>
        <w:t>c</w:t>
      </w:r>
      <w:r>
        <w:rPr>
          <w:rFonts w:hint="eastAsia" w:cs="黑体"/>
          <w:color w:val="000000"/>
          <w:szCs w:val="21"/>
        </w:rPr>
        <w:t xml:space="preserve">）  </w:t>
      </w:r>
      <w:r>
        <w:rPr>
          <w:rFonts w:hint="eastAsia"/>
          <w:sz w:val="21"/>
          <w:szCs w:val="21"/>
        </w:rPr>
        <w:t>导管</w:t>
      </w:r>
      <w:r>
        <w:rPr>
          <w:sz w:val="21"/>
          <w:szCs w:val="21"/>
        </w:rPr>
        <w:t>长度每超过</w:t>
      </w:r>
      <w:r>
        <w:rPr>
          <w:rFonts w:hint="eastAsia"/>
          <w:sz w:val="21"/>
          <w:szCs w:val="21"/>
        </w:rPr>
        <w:t>10</w:t>
      </w:r>
      <w:r>
        <w:rPr>
          <w:rFonts w:hint="eastAsia" w:ascii="MS Mincho" w:hAnsi="MS Mincho" w:eastAsia="MS Mincho" w:cs="MS Mincho"/>
          <w:color w:val="000000"/>
          <w:szCs w:val="21"/>
        </w:rPr>
        <w:t> </w:t>
      </w:r>
      <w:r>
        <w:rPr>
          <w:sz w:val="21"/>
          <w:szCs w:val="21"/>
        </w:rPr>
        <w:t>m，有2个弯曲时；</w:t>
      </w:r>
    </w:p>
    <w:p>
      <w:pPr>
        <w:autoSpaceDE/>
        <w:autoSpaceDN/>
        <w:adjustRightInd w:val="0"/>
        <w:ind w:left="992" w:leftChars="193" w:hanging="567" w:hangingChars="270"/>
        <w:rPr>
          <w:sz w:val="21"/>
          <w:szCs w:val="21"/>
        </w:rPr>
      </w:pPr>
      <w:r>
        <w:rPr>
          <w:rFonts w:hint="eastAsia"/>
          <w:sz w:val="21"/>
          <w:szCs w:val="21"/>
        </w:rPr>
        <w:t>d</w:t>
      </w:r>
      <w:r>
        <w:rPr>
          <w:rFonts w:hint="eastAsia" w:cs="黑体"/>
          <w:color w:val="000000"/>
          <w:szCs w:val="21"/>
        </w:rPr>
        <w:t xml:space="preserve">）  </w:t>
      </w:r>
      <w:r>
        <w:rPr>
          <w:rFonts w:hint="eastAsia"/>
          <w:sz w:val="21"/>
          <w:szCs w:val="21"/>
        </w:rPr>
        <w:t>导管</w:t>
      </w:r>
      <w:r>
        <w:rPr>
          <w:sz w:val="21"/>
          <w:szCs w:val="21"/>
        </w:rPr>
        <w:t>长度每超过8</w:t>
      </w:r>
      <w:r>
        <w:rPr>
          <w:rFonts w:hint="eastAsia" w:ascii="MS Mincho" w:hAnsi="MS Mincho" w:eastAsia="MS Mincho" w:cs="MS Mincho"/>
          <w:color w:val="000000"/>
          <w:szCs w:val="21"/>
        </w:rPr>
        <w:t> </w:t>
      </w:r>
      <w:r>
        <w:rPr>
          <w:sz w:val="21"/>
          <w:szCs w:val="21"/>
        </w:rPr>
        <w:t>m，有3个弯曲时。</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w:t>
      </w:r>
      <w:r>
        <w:rPr>
          <w:rFonts w:hint="eastAsia" w:ascii="黑体" w:hAnsi="黑体" w:eastAsia="黑体"/>
          <w:sz w:val="21"/>
          <w:szCs w:val="21"/>
        </w:rPr>
        <w:t>.9</w:t>
      </w:r>
      <w:r>
        <w:rPr>
          <w:rFonts w:hint="eastAsia"/>
          <w:sz w:val="21"/>
          <w:szCs w:val="21"/>
        </w:rPr>
        <w:t xml:space="preserve"> </w:t>
      </w:r>
      <w:r>
        <w:rPr>
          <w:sz w:val="21"/>
          <w:szCs w:val="21"/>
        </w:rPr>
        <w:t xml:space="preserve"> 导管明</w:t>
      </w:r>
      <w:r>
        <w:rPr>
          <w:rFonts w:hint="eastAsia"/>
          <w:sz w:val="21"/>
          <w:szCs w:val="21"/>
        </w:rPr>
        <w:t>敷时</w:t>
      </w:r>
      <w:r>
        <w:rPr>
          <w:sz w:val="21"/>
          <w:szCs w:val="21"/>
        </w:rPr>
        <w:t>，应采用单独的卡具吊装或支撑物固</w:t>
      </w:r>
      <w:r>
        <w:rPr>
          <w:rFonts w:hint="eastAsia"/>
          <w:sz w:val="21"/>
          <w:szCs w:val="21"/>
        </w:rPr>
        <w:t>定。吊装导管的吊杆直径不应小于</w:t>
      </w:r>
      <w:r>
        <w:rPr>
          <w:sz w:val="21"/>
          <w:szCs w:val="21"/>
        </w:rPr>
        <w:t>6</w:t>
      </w:r>
      <w:r>
        <w:rPr>
          <w:rFonts w:cs="黑体"/>
          <w:color w:val="000000"/>
          <w:szCs w:val="21"/>
        </w:rPr>
        <w:t> </w:t>
      </w:r>
      <w:r>
        <w:rPr>
          <w:sz w:val="21"/>
          <w:szCs w:val="21"/>
        </w:rPr>
        <w:t>mm。</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w:t>
      </w:r>
      <w:r>
        <w:rPr>
          <w:rFonts w:hint="eastAsia" w:ascii="黑体" w:hAnsi="黑体" w:eastAsia="黑体"/>
          <w:sz w:val="21"/>
          <w:szCs w:val="21"/>
        </w:rPr>
        <w:t>.</w:t>
      </w:r>
      <w:r>
        <w:rPr>
          <w:rFonts w:ascii="黑体" w:hAnsi="黑体" w:eastAsia="黑体"/>
          <w:sz w:val="21"/>
          <w:szCs w:val="21"/>
        </w:rPr>
        <w:t>1</w:t>
      </w:r>
      <w:r>
        <w:rPr>
          <w:rFonts w:hint="eastAsia" w:ascii="黑体" w:hAnsi="黑体" w:eastAsia="黑体"/>
          <w:sz w:val="21"/>
          <w:szCs w:val="21"/>
        </w:rPr>
        <w:t>0</w:t>
      </w:r>
      <w:r>
        <w:rPr>
          <w:sz w:val="21"/>
          <w:szCs w:val="21"/>
        </w:rPr>
        <w:t xml:space="preserve"> </w:t>
      </w:r>
      <w:r>
        <w:rPr>
          <w:rFonts w:hint="eastAsia"/>
          <w:sz w:val="21"/>
          <w:szCs w:val="21"/>
        </w:rPr>
        <w:t xml:space="preserve"> </w:t>
      </w:r>
      <w:r>
        <w:rPr>
          <w:sz w:val="21"/>
          <w:szCs w:val="21"/>
        </w:rPr>
        <w:t>卡具的吊装点或支撑物的支点应处于下列位置：</w:t>
      </w:r>
    </w:p>
    <w:p>
      <w:pPr>
        <w:autoSpaceDE/>
        <w:autoSpaceDN/>
        <w:adjustRightInd w:val="0"/>
        <w:ind w:left="992" w:leftChars="193" w:hanging="567" w:hangingChars="270"/>
        <w:rPr>
          <w:sz w:val="21"/>
          <w:szCs w:val="21"/>
        </w:rPr>
      </w:pPr>
      <w:r>
        <w:rPr>
          <w:rFonts w:hint="eastAsia"/>
          <w:sz w:val="21"/>
          <w:szCs w:val="21"/>
        </w:rPr>
        <w:t>a</w:t>
      </w:r>
      <w:r>
        <w:rPr>
          <w:rFonts w:hint="eastAsia" w:cs="黑体"/>
          <w:color w:val="000000"/>
          <w:szCs w:val="21"/>
        </w:rPr>
        <w:t xml:space="preserve">）  </w:t>
      </w:r>
      <w:r>
        <w:rPr>
          <w:sz w:val="21"/>
          <w:szCs w:val="21"/>
        </w:rPr>
        <w:t>距</w:t>
      </w:r>
      <w:r>
        <w:rPr>
          <w:rFonts w:hint="eastAsia"/>
          <w:sz w:val="21"/>
          <w:szCs w:val="21"/>
        </w:rPr>
        <w:t>防爆</w:t>
      </w:r>
      <w:r>
        <w:rPr>
          <w:sz w:val="21"/>
          <w:szCs w:val="21"/>
        </w:rPr>
        <w:t>接线盒0</w:t>
      </w:r>
      <w:r>
        <w:rPr>
          <w:rFonts w:hint="eastAsia"/>
          <w:sz w:val="21"/>
          <w:szCs w:val="21"/>
        </w:rPr>
        <w:t>.</w:t>
      </w:r>
      <w:r>
        <w:rPr>
          <w:sz w:val="21"/>
          <w:szCs w:val="21"/>
        </w:rPr>
        <w:t>2</w:t>
      </w:r>
      <w:r>
        <w:rPr>
          <w:rFonts w:hint="eastAsia" w:ascii="MS Mincho" w:hAnsi="MS Mincho" w:eastAsia="MS Mincho" w:cs="MS Mincho"/>
          <w:color w:val="000000"/>
          <w:szCs w:val="21"/>
        </w:rPr>
        <w:t> </w:t>
      </w:r>
      <w:r>
        <w:rPr>
          <w:sz w:val="21"/>
          <w:szCs w:val="21"/>
        </w:rPr>
        <w:t>m处；</w:t>
      </w:r>
    </w:p>
    <w:p>
      <w:pPr>
        <w:autoSpaceDE/>
        <w:autoSpaceDN/>
        <w:adjustRightInd w:val="0"/>
        <w:ind w:left="992" w:leftChars="193" w:hanging="567" w:hangingChars="270"/>
        <w:rPr>
          <w:sz w:val="21"/>
          <w:szCs w:val="21"/>
        </w:rPr>
      </w:pPr>
      <w:r>
        <w:rPr>
          <w:rFonts w:hint="eastAsia"/>
          <w:sz w:val="21"/>
          <w:szCs w:val="21"/>
        </w:rPr>
        <w:t>b</w:t>
      </w:r>
      <w:r>
        <w:rPr>
          <w:rFonts w:hint="eastAsia" w:cs="黑体"/>
          <w:color w:val="000000"/>
          <w:szCs w:val="21"/>
        </w:rPr>
        <w:t xml:space="preserve">）  </w:t>
      </w:r>
      <w:r>
        <w:rPr>
          <w:sz w:val="21"/>
          <w:szCs w:val="21"/>
        </w:rPr>
        <w:t>直线段不大于3</w:t>
      </w:r>
      <w:r>
        <w:rPr>
          <w:rFonts w:hint="eastAsia" w:ascii="MS Mincho" w:hAnsi="MS Mincho" w:eastAsia="MS Mincho" w:cs="MS Mincho"/>
          <w:color w:val="000000"/>
          <w:szCs w:val="21"/>
        </w:rPr>
        <w:t> </w:t>
      </w:r>
      <w:r>
        <w:rPr>
          <w:sz w:val="21"/>
          <w:szCs w:val="21"/>
        </w:rPr>
        <w:t>m处。</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w:t>
      </w:r>
      <w:r>
        <w:rPr>
          <w:rFonts w:hint="eastAsia" w:ascii="黑体" w:hAnsi="黑体" w:eastAsia="黑体"/>
          <w:sz w:val="21"/>
          <w:szCs w:val="21"/>
        </w:rPr>
        <w:t>.</w:t>
      </w:r>
      <w:r>
        <w:rPr>
          <w:rFonts w:ascii="黑体" w:hAnsi="黑体" w:eastAsia="黑体"/>
          <w:sz w:val="21"/>
          <w:szCs w:val="21"/>
        </w:rPr>
        <w:t>1</w:t>
      </w:r>
      <w:r>
        <w:rPr>
          <w:rFonts w:hint="eastAsia" w:ascii="黑体" w:hAnsi="黑体" w:eastAsia="黑体"/>
          <w:sz w:val="21"/>
          <w:szCs w:val="21"/>
        </w:rPr>
        <w:t>1</w:t>
      </w:r>
      <w:r>
        <w:rPr>
          <w:rFonts w:hint="eastAsia"/>
          <w:sz w:val="21"/>
          <w:szCs w:val="21"/>
        </w:rPr>
        <w:t xml:space="preserve"> </w:t>
      </w:r>
      <w:r>
        <w:rPr>
          <w:sz w:val="21"/>
          <w:szCs w:val="21"/>
        </w:rPr>
        <w:t xml:space="preserve"> 管线跨越建筑物的</w:t>
      </w:r>
      <w:r>
        <w:rPr>
          <w:rFonts w:hint="eastAsia"/>
          <w:sz w:val="21"/>
          <w:szCs w:val="21"/>
        </w:rPr>
        <w:t>沉降缝、伸缩缝、抗震缝、</w:t>
      </w:r>
      <w:r>
        <w:rPr>
          <w:sz w:val="21"/>
          <w:szCs w:val="21"/>
        </w:rPr>
        <w:t>结构缝</w:t>
      </w:r>
      <w:r>
        <w:rPr>
          <w:rFonts w:hint="eastAsia"/>
          <w:sz w:val="21"/>
          <w:szCs w:val="21"/>
        </w:rPr>
        <w:t>时</w:t>
      </w:r>
      <w:r>
        <w:rPr>
          <w:sz w:val="21"/>
          <w:szCs w:val="21"/>
        </w:rPr>
        <w:t>，应采取补偿措施，其两侧</w:t>
      </w:r>
      <w:r>
        <w:rPr>
          <w:rFonts w:hint="eastAsia"/>
          <w:sz w:val="21"/>
          <w:szCs w:val="21"/>
        </w:rPr>
        <w:t>应固定，并留有适当余量。</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.3.1</w:t>
      </w:r>
      <w:r>
        <w:rPr>
          <w:rFonts w:hint="eastAsia" w:ascii="黑体" w:hAnsi="黑体" w:eastAsia="黑体"/>
          <w:sz w:val="21"/>
          <w:szCs w:val="21"/>
        </w:rPr>
        <w:t>2</w:t>
      </w:r>
      <w:r>
        <w:rPr>
          <w:sz w:val="21"/>
          <w:szCs w:val="21"/>
        </w:rPr>
        <w:t xml:space="preserve"> </w:t>
      </w:r>
      <w:r>
        <w:rPr>
          <w:rFonts w:hint="eastAsia"/>
          <w:sz w:val="21"/>
          <w:szCs w:val="21"/>
        </w:rPr>
        <w:t xml:space="preserve"> </w:t>
      </w:r>
      <w:r>
        <w:rPr>
          <w:sz w:val="21"/>
          <w:szCs w:val="21"/>
        </w:rPr>
        <w:t>集中燃气</w:t>
      </w:r>
      <w:r>
        <w:rPr>
          <w:rFonts w:hint="eastAsia"/>
          <w:sz w:val="21"/>
          <w:szCs w:val="21"/>
        </w:rPr>
        <w:t>泄漏</w:t>
      </w:r>
      <w:r>
        <w:rPr>
          <w:sz w:val="21"/>
          <w:szCs w:val="21"/>
        </w:rPr>
        <w:t>报警控制系统导线敷设后，应采用500</w:t>
      </w:r>
      <w:r>
        <w:rPr>
          <w:rFonts w:cs="黑体"/>
          <w:color w:val="000000"/>
          <w:szCs w:val="21"/>
        </w:rPr>
        <w:t> </w:t>
      </w:r>
      <w:r>
        <w:rPr>
          <w:sz w:val="21"/>
          <w:szCs w:val="21"/>
        </w:rPr>
        <w:t>V兆欧</w:t>
      </w:r>
      <w:r>
        <w:rPr>
          <w:rFonts w:hint="eastAsia"/>
          <w:sz w:val="21"/>
          <w:szCs w:val="21"/>
        </w:rPr>
        <w:t>表测量每个回路导线对地的绝缘电阻，绝缘电阻值不应小于</w:t>
      </w:r>
      <w:r>
        <w:rPr>
          <w:sz w:val="21"/>
          <w:szCs w:val="21"/>
        </w:rPr>
        <w:t>20</w:t>
      </w:r>
      <w:r>
        <w:rPr>
          <w:rFonts w:cs="黑体"/>
          <w:color w:val="000000"/>
          <w:szCs w:val="21"/>
        </w:rPr>
        <w:t> </w:t>
      </w:r>
      <w:r>
        <w:rPr>
          <w:sz w:val="21"/>
          <w:szCs w:val="21"/>
        </w:rPr>
        <w:t>M</w:t>
      </w:r>
      <w:r>
        <w:rPr>
          <w:rFonts w:hint="eastAsia"/>
          <w:sz w:val="21"/>
          <w:szCs w:val="21"/>
        </w:rPr>
        <w:t>Ω</w:t>
      </w:r>
      <w:r>
        <w:rPr>
          <w:sz w:val="21"/>
          <w:szCs w:val="21"/>
        </w:rPr>
        <w:t>。</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.3.1</w:t>
      </w:r>
      <w:r>
        <w:rPr>
          <w:rFonts w:hint="eastAsia" w:ascii="黑体" w:hAnsi="黑体" w:eastAsia="黑体"/>
          <w:sz w:val="21"/>
          <w:szCs w:val="21"/>
        </w:rPr>
        <w:t>3</w:t>
      </w:r>
      <w:r>
        <w:rPr>
          <w:sz w:val="21"/>
          <w:szCs w:val="21"/>
        </w:rPr>
        <w:t xml:space="preserve"> </w:t>
      </w:r>
      <w:r>
        <w:rPr>
          <w:rFonts w:hint="eastAsia"/>
          <w:sz w:val="21"/>
          <w:szCs w:val="21"/>
        </w:rPr>
        <w:t xml:space="preserve"> </w:t>
      </w:r>
      <w:r>
        <w:rPr>
          <w:sz w:val="21"/>
          <w:szCs w:val="21"/>
        </w:rPr>
        <w:t>同一工程中的导线，应根据不同用途选择不同颜色进行</w:t>
      </w:r>
      <w:r>
        <w:rPr>
          <w:rFonts w:hint="eastAsia"/>
          <w:sz w:val="21"/>
          <w:szCs w:val="21"/>
        </w:rPr>
        <w:t>区分，相同用途的导线颜色应一致。直流电源线正极应为红色，负极应为蓝色或黑色。</w:t>
      </w:r>
    </w:p>
    <w:p>
      <w:pPr>
        <w:autoSpaceDE/>
        <w:autoSpaceDN/>
        <w:adjustRightInd w:val="0"/>
        <w:rPr>
          <w:szCs w:val="21"/>
        </w:rPr>
      </w:pPr>
      <w:r>
        <w:rPr>
          <w:rFonts w:hint="eastAsia" w:ascii="黑体" w:hAnsi="黑体" w:eastAsia="黑体"/>
          <w:sz w:val="21"/>
          <w:szCs w:val="21"/>
        </w:rPr>
        <w:t>6</w:t>
      </w:r>
      <w:r>
        <w:rPr>
          <w:rFonts w:ascii="黑体" w:hAnsi="黑体" w:eastAsia="黑体"/>
          <w:sz w:val="21"/>
          <w:szCs w:val="21"/>
        </w:rPr>
        <w:t>.3.1</w:t>
      </w:r>
      <w:r>
        <w:rPr>
          <w:rFonts w:hint="eastAsia" w:ascii="黑体" w:hAnsi="黑体" w:eastAsia="黑体"/>
          <w:sz w:val="21"/>
          <w:szCs w:val="21"/>
        </w:rPr>
        <w:t>4</w:t>
      </w:r>
      <w:r>
        <w:rPr>
          <w:rFonts w:hint="eastAsia"/>
          <w:sz w:val="21"/>
          <w:szCs w:val="21"/>
        </w:rPr>
        <w:t xml:space="preserve">  多股铜芯线的线芯压接端子后再与设备、器具的接线端连接，接线端子注明标号。</w:t>
      </w:r>
    </w:p>
    <w:p>
      <w:pPr>
        <w:autoSpaceDE/>
        <w:autoSpaceDN/>
        <w:adjustRightInd w:val="0"/>
        <w:spacing w:before="156" w:beforeLines="50" w:after="156" w:afterLines="50"/>
        <w:rPr>
          <w:rFonts w:ascii="黑体" w:hAnsi="黑体" w:eastAsia="黑体"/>
          <w:szCs w:val="21"/>
        </w:rPr>
      </w:pPr>
      <w:r>
        <w:rPr>
          <w:rFonts w:hint="eastAsia" w:ascii="黑体" w:hAnsi="黑体" w:eastAsia="黑体"/>
          <w:sz w:val="21"/>
          <w:szCs w:val="21"/>
        </w:rPr>
        <w:t>6</w:t>
      </w:r>
      <w:r>
        <w:rPr>
          <w:rFonts w:ascii="黑体" w:hAnsi="黑体" w:eastAsia="黑体"/>
          <w:sz w:val="21"/>
          <w:szCs w:val="21"/>
        </w:rPr>
        <w:t>.4</w:t>
      </w:r>
      <w:r>
        <w:rPr>
          <w:rFonts w:hint="eastAsia" w:ascii="黑体" w:hAnsi="黑体" w:eastAsia="黑体"/>
          <w:sz w:val="21"/>
          <w:szCs w:val="21"/>
        </w:rPr>
        <w:t xml:space="preserve"> </w:t>
      </w:r>
      <w:r>
        <w:rPr>
          <w:rFonts w:ascii="黑体" w:hAnsi="黑体" w:eastAsia="黑体"/>
          <w:sz w:val="21"/>
          <w:szCs w:val="21"/>
        </w:rPr>
        <w:t xml:space="preserve"> 集中燃气</w:t>
      </w:r>
      <w:r>
        <w:rPr>
          <w:rFonts w:hint="eastAsia" w:ascii="黑体" w:hAnsi="黑体" w:eastAsia="黑体"/>
          <w:sz w:val="21"/>
          <w:szCs w:val="21"/>
        </w:rPr>
        <w:t>泄漏</w:t>
      </w:r>
      <w:r>
        <w:rPr>
          <w:rFonts w:ascii="黑体" w:hAnsi="黑体" w:eastAsia="黑体"/>
          <w:sz w:val="21"/>
          <w:szCs w:val="21"/>
        </w:rPr>
        <w:t>报警控制系统的设备安装</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.4.1</w:t>
      </w:r>
      <w:r>
        <w:rPr>
          <w:rFonts w:hint="eastAsia"/>
          <w:sz w:val="21"/>
          <w:szCs w:val="21"/>
        </w:rPr>
        <w:t xml:space="preserve"> </w:t>
      </w:r>
      <w:r>
        <w:rPr>
          <w:sz w:val="21"/>
          <w:szCs w:val="21"/>
        </w:rPr>
        <w:t xml:space="preserve"> 安装方式应符合设计和产品说明书的规定，并应满足操</w:t>
      </w:r>
      <w:r>
        <w:rPr>
          <w:rFonts w:hint="eastAsia"/>
          <w:sz w:val="21"/>
          <w:szCs w:val="21"/>
        </w:rPr>
        <w:t>作和维修更换的要求。</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.4.2</w:t>
      </w:r>
      <w:r>
        <w:rPr>
          <w:sz w:val="21"/>
          <w:szCs w:val="21"/>
        </w:rPr>
        <w:t xml:space="preserve"> </w:t>
      </w:r>
      <w:r>
        <w:rPr>
          <w:rFonts w:hint="eastAsia"/>
          <w:sz w:val="21"/>
          <w:szCs w:val="21"/>
        </w:rPr>
        <w:t xml:space="preserve"> </w:t>
      </w:r>
      <w:r>
        <w:rPr>
          <w:sz w:val="21"/>
          <w:szCs w:val="21"/>
        </w:rPr>
        <w:t>可燃气体报警控制器安装应符合下列规定：</w:t>
      </w:r>
    </w:p>
    <w:p>
      <w:pPr>
        <w:autoSpaceDE/>
        <w:autoSpaceDN/>
        <w:adjustRightInd w:val="0"/>
        <w:ind w:left="989" w:leftChars="190" w:hanging="571" w:hangingChars="272"/>
        <w:rPr>
          <w:sz w:val="21"/>
          <w:szCs w:val="21"/>
        </w:rPr>
      </w:pPr>
      <w:r>
        <w:rPr>
          <w:rFonts w:hint="eastAsia"/>
          <w:sz w:val="21"/>
          <w:szCs w:val="21"/>
        </w:rPr>
        <w:t>a</w:t>
      </w:r>
      <w:r>
        <w:rPr>
          <w:rFonts w:hint="eastAsia" w:cs="黑体"/>
          <w:color w:val="000000"/>
          <w:szCs w:val="21"/>
        </w:rPr>
        <w:t xml:space="preserve">）  </w:t>
      </w:r>
      <w:r>
        <w:rPr>
          <w:sz w:val="21"/>
          <w:szCs w:val="21"/>
        </w:rPr>
        <w:t>当可燃气体报警控制器安装在墙上时，其底边距地面高</w:t>
      </w:r>
      <w:r>
        <w:rPr>
          <w:rFonts w:hint="eastAsia"/>
          <w:sz w:val="21"/>
          <w:szCs w:val="21"/>
        </w:rPr>
        <w:t>度宜为</w:t>
      </w:r>
      <w:r>
        <w:rPr>
          <w:sz w:val="21"/>
          <w:szCs w:val="21"/>
        </w:rPr>
        <w:t>1.3</w:t>
      </w:r>
      <w:r>
        <w:rPr>
          <w:rFonts w:hint="eastAsia" w:ascii="MS Mincho" w:hAnsi="MS Mincho" w:eastAsia="MS Mincho" w:cs="MS Mincho"/>
          <w:color w:val="000000"/>
          <w:szCs w:val="21"/>
        </w:rPr>
        <w:t> </w:t>
      </w:r>
      <w:r>
        <w:rPr>
          <w:sz w:val="21"/>
          <w:szCs w:val="21"/>
        </w:rPr>
        <w:t>m～1.5</w:t>
      </w:r>
      <w:r>
        <w:rPr>
          <w:rFonts w:hint="eastAsia" w:ascii="MS Mincho" w:hAnsi="MS Mincho" w:eastAsia="MS Mincho" w:cs="MS Mincho"/>
          <w:color w:val="000000"/>
          <w:szCs w:val="21"/>
        </w:rPr>
        <w:t> </w:t>
      </w:r>
      <w:r>
        <w:rPr>
          <w:sz w:val="21"/>
          <w:szCs w:val="21"/>
        </w:rPr>
        <w:t>m，靠近门轴的侧面距墙不应小于0.5</w:t>
      </w:r>
      <w:r>
        <w:rPr>
          <w:rFonts w:hint="eastAsia" w:ascii="MS Mincho" w:hAnsi="MS Mincho" w:eastAsia="MS Mincho" w:cs="MS Mincho"/>
          <w:color w:val="000000"/>
          <w:szCs w:val="21"/>
        </w:rPr>
        <w:t> </w:t>
      </w:r>
      <w:r>
        <w:rPr>
          <w:sz w:val="21"/>
          <w:szCs w:val="21"/>
        </w:rPr>
        <w:t>m</w:t>
      </w:r>
      <w:r>
        <w:rPr>
          <w:rFonts w:hint="eastAsia"/>
          <w:sz w:val="21"/>
          <w:szCs w:val="21"/>
        </w:rPr>
        <w:t>；</w:t>
      </w:r>
    </w:p>
    <w:p>
      <w:pPr>
        <w:autoSpaceDE/>
        <w:autoSpaceDN/>
        <w:adjustRightInd w:val="0"/>
        <w:ind w:left="989" w:leftChars="190" w:hanging="571" w:hangingChars="272"/>
        <w:rPr>
          <w:sz w:val="21"/>
          <w:szCs w:val="21"/>
        </w:rPr>
      </w:pPr>
      <w:r>
        <w:rPr>
          <w:rFonts w:hint="eastAsia"/>
          <w:sz w:val="21"/>
          <w:szCs w:val="21"/>
        </w:rPr>
        <w:t>b</w:t>
      </w:r>
      <w:r>
        <w:rPr>
          <w:rFonts w:hint="eastAsia" w:cs="黑体"/>
          <w:color w:val="000000"/>
          <w:szCs w:val="21"/>
        </w:rPr>
        <w:t xml:space="preserve">）  </w:t>
      </w:r>
      <w:r>
        <w:rPr>
          <w:sz w:val="21"/>
          <w:szCs w:val="21"/>
        </w:rPr>
        <w:t>操作面宜留有1.2</w:t>
      </w:r>
      <w:r>
        <w:rPr>
          <w:rFonts w:hint="eastAsia" w:ascii="MS Mincho" w:hAnsi="MS Mincho" w:eastAsia="MS Mincho" w:cs="MS Mincho"/>
          <w:color w:val="000000"/>
          <w:szCs w:val="21"/>
        </w:rPr>
        <w:t> </w:t>
      </w:r>
      <w:r>
        <w:rPr>
          <w:sz w:val="21"/>
          <w:szCs w:val="21"/>
        </w:rPr>
        <w:t>m宽的操作距离；</w:t>
      </w:r>
    </w:p>
    <w:p>
      <w:pPr>
        <w:autoSpaceDE/>
        <w:autoSpaceDN/>
        <w:adjustRightInd w:val="0"/>
        <w:ind w:left="989" w:leftChars="190" w:hanging="571" w:hangingChars="272"/>
        <w:rPr>
          <w:sz w:val="21"/>
          <w:szCs w:val="21"/>
        </w:rPr>
      </w:pPr>
      <w:r>
        <w:rPr>
          <w:rFonts w:hint="eastAsia"/>
          <w:sz w:val="21"/>
          <w:szCs w:val="21"/>
        </w:rPr>
        <w:t>c</w:t>
      </w:r>
      <w:r>
        <w:rPr>
          <w:rFonts w:hint="eastAsia" w:cs="黑体"/>
          <w:color w:val="000000"/>
          <w:szCs w:val="21"/>
        </w:rPr>
        <w:t xml:space="preserve">）  </w:t>
      </w:r>
      <w:r>
        <w:rPr>
          <w:sz w:val="21"/>
          <w:szCs w:val="21"/>
        </w:rPr>
        <w:t>当落地安装时，其底边宜高出地面0.1</w:t>
      </w:r>
      <w:r>
        <w:rPr>
          <w:rFonts w:hint="eastAsia" w:ascii="MS Mincho" w:hAnsi="MS Mincho" w:eastAsia="MS Mincho" w:cs="MS Mincho"/>
          <w:color w:val="000000"/>
          <w:szCs w:val="21"/>
        </w:rPr>
        <w:t> </w:t>
      </w:r>
      <w:r>
        <w:rPr>
          <w:sz w:val="21"/>
          <w:szCs w:val="21"/>
        </w:rPr>
        <w:t>m～0</w:t>
      </w:r>
      <w:r>
        <w:rPr>
          <w:rFonts w:hint="eastAsia"/>
          <w:sz w:val="21"/>
          <w:szCs w:val="21"/>
        </w:rPr>
        <w:t>.</w:t>
      </w:r>
      <w:r>
        <w:rPr>
          <w:sz w:val="21"/>
          <w:szCs w:val="21"/>
        </w:rPr>
        <w:t>2</w:t>
      </w:r>
      <w:r>
        <w:rPr>
          <w:rFonts w:hint="eastAsia" w:ascii="MS Mincho" w:hAnsi="MS Mincho" w:eastAsia="MS Mincho" w:cs="MS Mincho"/>
          <w:color w:val="000000"/>
          <w:szCs w:val="21"/>
        </w:rPr>
        <w:t> </w:t>
      </w:r>
      <w:r>
        <w:rPr>
          <w:sz w:val="21"/>
          <w:szCs w:val="21"/>
        </w:rPr>
        <w:t>m；</w:t>
      </w:r>
    </w:p>
    <w:p>
      <w:pPr>
        <w:autoSpaceDE/>
        <w:autoSpaceDN/>
        <w:adjustRightInd w:val="0"/>
        <w:ind w:left="989" w:leftChars="190" w:hanging="571" w:hangingChars="272"/>
        <w:rPr>
          <w:sz w:val="21"/>
          <w:szCs w:val="21"/>
        </w:rPr>
      </w:pPr>
      <w:r>
        <w:rPr>
          <w:rFonts w:hint="eastAsia"/>
          <w:sz w:val="21"/>
          <w:szCs w:val="21"/>
        </w:rPr>
        <w:t>d</w:t>
      </w:r>
      <w:r>
        <w:rPr>
          <w:rFonts w:hint="eastAsia" w:cs="黑体"/>
          <w:color w:val="000000"/>
          <w:szCs w:val="21"/>
        </w:rPr>
        <w:t xml:space="preserve">）  </w:t>
      </w:r>
      <w:r>
        <w:rPr>
          <w:sz w:val="21"/>
          <w:szCs w:val="21"/>
        </w:rPr>
        <w:t>可燃气体报警控制器应安装牢固，不应倾斜；当安装在</w:t>
      </w:r>
      <w:r>
        <w:rPr>
          <w:rFonts w:hint="eastAsia"/>
          <w:sz w:val="21"/>
          <w:szCs w:val="21"/>
        </w:rPr>
        <w:t>轻质墙上时，应采取加固措施。</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.4.3</w:t>
      </w:r>
      <w:r>
        <w:rPr>
          <w:sz w:val="21"/>
          <w:szCs w:val="21"/>
        </w:rPr>
        <w:t xml:space="preserve"> </w:t>
      </w:r>
      <w:r>
        <w:rPr>
          <w:rFonts w:hint="eastAsia"/>
          <w:sz w:val="21"/>
          <w:szCs w:val="21"/>
        </w:rPr>
        <w:t xml:space="preserve"> </w:t>
      </w:r>
      <w:r>
        <w:rPr>
          <w:sz w:val="21"/>
          <w:szCs w:val="21"/>
        </w:rPr>
        <w:t>引入控制器的电缆或导线应符合下列规定：</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rFonts w:hint="eastAsia"/>
          <w:sz w:val="21"/>
          <w:szCs w:val="21"/>
        </w:rPr>
        <w:t>电</w:t>
      </w:r>
      <w:r>
        <w:rPr>
          <w:sz w:val="21"/>
          <w:szCs w:val="21"/>
        </w:rPr>
        <w:t>缆芯线和所配导线的端部均应标明编号，并应与图纸</w:t>
      </w:r>
      <w:r>
        <w:rPr>
          <w:rFonts w:hint="eastAsia"/>
          <w:sz w:val="21"/>
          <w:szCs w:val="21"/>
        </w:rPr>
        <w:t>一致，字迹应清晰且不易褪色；</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sz w:val="21"/>
          <w:szCs w:val="21"/>
        </w:rPr>
        <w:t>配线应整齐，不宜交叉，并应固定牢靠；</w:t>
      </w:r>
    </w:p>
    <w:p>
      <w:pPr>
        <w:autoSpaceDE/>
        <w:autoSpaceDN/>
        <w:adjustRightInd w:val="0"/>
        <w:ind w:left="991" w:leftChars="192" w:hanging="569" w:hangingChars="271"/>
        <w:rPr>
          <w:sz w:val="21"/>
          <w:szCs w:val="21"/>
        </w:rPr>
      </w:pPr>
      <w:r>
        <w:rPr>
          <w:rFonts w:hint="eastAsia"/>
          <w:sz w:val="21"/>
          <w:szCs w:val="21"/>
        </w:rPr>
        <w:t>c</w:t>
      </w:r>
      <w:r>
        <w:rPr>
          <w:rFonts w:hint="eastAsia" w:cs="黑体"/>
          <w:color w:val="000000"/>
          <w:szCs w:val="21"/>
        </w:rPr>
        <w:t xml:space="preserve">）  </w:t>
      </w:r>
      <w:r>
        <w:rPr>
          <w:sz w:val="21"/>
          <w:szCs w:val="21"/>
        </w:rPr>
        <w:t>端子板的每个接线端，接线不得超过2根；</w:t>
      </w:r>
    </w:p>
    <w:p>
      <w:pPr>
        <w:autoSpaceDE/>
        <w:autoSpaceDN/>
        <w:adjustRightInd w:val="0"/>
        <w:ind w:left="991" w:leftChars="192" w:hanging="569" w:hangingChars="271"/>
        <w:rPr>
          <w:sz w:val="21"/>
          <w:szCs w:val="21"/>
        </w:rPr>
      </w:pPr>
      <w:r>
        <w:rPr>
          <w:rFonts w:hint="eastAsia"/>
          <w:sz w:val="21"/>
          <w:szCs w:val="21"/>
        </w:rPr>
        <w:t>d</w:t>
      </w:r>
      <w:r>
        <w:rPr>
          <w:rFonts w:hint="eastAsia" w:cs="黑体"/>
          <w:color w:val="000000"/>
          <w:szCs w:val="21"/>
        </w:rPr>
        <w:t xml:space="preserve">）  </w:t>
      </w:r>
      <w:r>
        <w:rPr>
          <w:sz w:val="21"/>
          <w:szCs w:val="21"/>
        </w:rPr>
        <w:t>电缆和导线，应留有不小于200</w:t>
      </w:r>
      <w:r>
        <w:rPr>
          <w:rFonts w:hint="eastAsia" w:ascii="MS Mincho" w:hAnsi="MS Mincho" w:eastAsia="MS Mincho" w:cs="MS Mincho"/>
          <w:color w:val="000000"/>
          <w:szCs w:val="21"/>
        </w:rPr>
        <w:t> </w:t>
      </w:r>
      <w:r>
        <w:rPr>
          <w:sz w:val="21"/>
          <w:szCs w:val="21"/>
        </w:rPr>
        <w:t>mm的余量；</w:t>
      </w:r>
    </w:p>
    <w:p>
      <w:pPr>
        <w:autoSpaceDE/>
        <w:autoSpaceDN/>
        <w:adjustRightInd w:val="0"/>
        <w:ind w:left="991" w:leftChars="192" w:hanging="569" w:hangingChars="271"/>
        <w:rPr>
          <w:sz w:val="21"/>
          <w:szCs w:val="21"/>
        </w:rPr>
      </w:pPr>
      <w:r>
        <w:rPr>
          <w:rFonts w:hint="eastAsia"/>
          <w:sz w:val="21"/>
          <w:szCs w:val="21"/>
        </w:rPr>
        <w:t>e</w:t>
      </w:r>
      <w:r>
        <w:rPr>
          <w:rFonts w:hint="eastAsia" w:cs="黑体"/>
          <w:color w:val="000000"/>
          <w:szCs w:val="21"/>
        </w:rPr>
        <w:t xml:space="preserve">）  </w:t>
      </w:r>
      <w:r>
        <w:rPr>
          <w:sz w:val="21"/>
          <w:szCs w:val="21"/>
        </w:rPr>
        <w:t>导线应绑扎成束；</w:t>
      </w:r>
    </w:p>
    <w:p>
      <w:pPr>
        <w:autoSpaceDE/>
        <w:autoSpaceDN/>
        <w:adjustRightInd w:val="0"/>
        <w:ind w:left="991" w:leftChars="192" w:hanging="569" w:hangingChars="271"/>
        <w:rPr>
          <w:sz w:val="21"/>
          <w:szCs w:val="21"/>
        </w:rPr>
      </w:pPr>
      <w:r>
        <w:rPr>
          <w:rFonts w:hint="eastAsia"/>
          <w:sz w:val="21"/>
          <w:szCs w:val="21"/>
        </w:rPr>
        <w:t>f</w:t>
      </w:r>
      <w:r>
        <w:rPr>
          <w:rFonts w:hint="eastAsia" w:cs="黑体"/>
          <w:color w:val="000000"/>
          <w:szCs w:val="21"/>
        </w:rPr>
        <w:t xml:space="preserve">）  </w:t>
      </w:r>
      <w:r>
        <w:rPr>
          <w:rFonts w:hint="eastAsia"/>
          <w:sz w:val="21"/>
          <w:szCs w:val="21"/>
        </w:rPr>
        <w:t>控制器主电源直接与消防电源连接，严禁使用插头；</w:t>
      </w:r>
    </w:p>
    <w:p>
      <w:pPr>
        <w:autoSpaceDE/>
        <w:autoSpaceDN/>
        <w:adjustRightInd w:val="0"/>
        <w:ind w:left="991" w:leftChars="192" w:hanging="569" w:hangingChars="271"/>
        <w:rPr>
          <w:sz w:val="21"/>
          <w:szCs w:val="21"/>
        </w:rPr>
      </w:pPr>
      <w:r>
        <w:rPr>
          <w:rFonts w:hint="eastAsia"/>
          <w:sz w:val="21"/>
          <w:szCs w:val="21"/>
        </w:rPr>
        <w:t>g</w:t>
      </w:r>
      <w:r>
        <w:rPr>
          <w:rFonts w:hint="eastAsia" w:cs="黑体"/>
          <w:color w:val="000000"/>
          <w:szCs w:val="21"/>
        </w:rPr>
        <w:t xml:space="preserve">）  </w:t>
      </w:r>
      <w:r>
        <w:rPr>
          <w:sz w:val="21"/>
          <w:szCs w:val="21"/>
        </w:rPr>
        <w:t>导线穿管</w:t>
      </w:r>
      <w:r>
        <w:rPr>
          <w:rFonts w:hint="eastAsia"/>
          <w:sz w:val="21"/>
          <w:szCs w:val="21"/>
        </w:rPr>
        <w:t>后应</w:t>
      </w:r>
      <w:r>
        <w:rPr>
          <w:sz w:val="21"/>
          <w:szCs w:val="21"/>
        </w:rPr>
        <w:t>管口封堵</w:t>
      </w:r>
      <w:r>
        <w:rPr>
          <w:rFonts w:hint="eastAsia"/>
          <w:sz w:val="21"/>
          <w:szCs w:val="21"/>
        </w:rPr>
        <w:t>；</w:t>
      </w:r>
    </w:p>
    <w:p>
      <w:pPr>
        <w:autoSpaceDE/>
        <w:autoSpaceDN/>
        <w:adjustRightInd w:val="0"/>
        <w:ind w:left="991" w:leftChars="192" w:hanging="569" w:hangingChars="271"/>
        <w:rPr>
          <w:sz w:val="21"/>
          <w:szCs w:val="21"/>
        </w:rPr>
      </w:pPr>
      <w:r>
        <w:rPr>
          <w:rFonts w:hint="eastAsia"/>
          <w:sz w:val="21"/>
          <w:szCs w:val="21"/>
        </w:rPr>
        <w:t>h</w:t>
      </w:r>
      <w:r>
        <w:rPr>
          <w:rFonts w:hint="eastAsia" w:cs="黑体"/>
          <w:color w:val="000000"/>
          <w:szCs w:val="21"/>
        </w:rPr>
        <w:t xml:space="preserve">）  </w:t>
      </w:r>
      <w:r>
        <w:rPr>
          <w:rFonts w:hint="eastAsia"/>
          <w:color w:val="181717" w:themeColor="background2" w:themeShade="1A"/>
          <w:sz w:val="21"/>
          <w:szCs w:val="21"/>
        </w:rPr>
        <w:t>连接可燃气体报警控制器的管线应从可燃气体报警控制箱的下侧面或底面进出。</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.4.4</w:t>
      </w:r>
      <w:r>
        <w:rPr>
          <w:rFonts w:hint="eastAsia"/>
          <w:sz w:val="21"/>
          <w:szCs w:val="21"/>
        </w:rPr>
        <w:t xml:space="preserve"> </w:t>
      </w:r>
      <w:r>
        <w:rPr>
          <w:sz w:val="21"/>
          <w:szCs w:val="21"/>
        </w:rPr>
        <w:t xml:space="preserve"> 可燃气体探测器、</w:t>
      </w:r>
      <w:r>
        <w:rPr>
          <w:rFonts w:hint="eastAsia"/>
          <w:sz w:val="21"/>
          <w:szCs w:val="21"/>
        </w:rPr>
        <w:t>一氧化碳</w:t>
      </w:r>
      <w:r>
        <w:rPr>
          <w:sz w:val="21"/>
          <w:szCs w:val="21"/>
        </w:rPr>
        <w:t>探测器、复合探测器的安</w:t>
      </w:r>
      <w:r>
        <w:rPr>
          <w:rFonts w:hint="eastAsia"/>
          <w:sz w:val="21"/>
          <w:szCs w:val="21"/>
        </w:rPr>
        <w:t>装应符合下列规定：</w:t>
      </w:r>
    </w:p>
    <w:p>
      <w:pPr>
        <w:autoSpaceDE/>
        <w:autoSpaceDN/>
        <w:adjustRightInd w:val="0"/>
        <w:ind w:left="989" w:leftChars="190" w:hanging="571" w:hangingChars="272"/>
        <w:rPr>
          <w:sz w:val="21"/>
          <w:szCs w:val="21"/>
        </w:rPr>
      </w:pPr>
      <w:r>
        <w:rPr>
          <w:rFonts w:hint="eastAsia"/>
          <w:sz w:val="21"/>
          <w:szCs w:val="21"/>
        </w:rPr>
        <w:t>a</w:t>
      </w:r>
      <w:r>
        <w:rPr>
          <w:rFonts w:hint="eastAsia" w:cs="黑体"/>
          <w:color w:val="000000"/>
          <w:szCs w:val="21"/>
        </w:rPr>
        <w:t xml:space="preserve">）  </w:t>
      </w:r>
      <w:r>
        <w:rPr>
          <w:sz w:val="21"/>
          <w:szCs w:val="21"/>
        </w:rPr>
        <w:t>探测器在即将调试时方可安装，在调试前应妥善保管，</w:t>
      </w:r>
      <w:r>
        <w:rPr>
          <w:rFonts w:hint="eastAsia"/>
          <w:sz w:val="21"/>
          <w:szCs w:val="21"/>
        </w:rPr>
        <w:t>并应采取防尘、防潮、防腐蚀措施；</w:t>
      </w:r>
    </w:p>
    <w:p>
      <w:pPr>
        <w:autoSpaceDE/>
        <w:autoSpaceDN/>
        <w:adjustRightInd w:val="0"/>
        <w:ind w:left="989" w:leftChars="190" w:hanging="571" w:hangingChars="272"/>
        <w:rPr>
          <w:sz w:val="21"/>
          <w:szCs w:val="21"/>
        </w:rPr>
      </w:pPr>
      <w:r>
        <w:rPr>
          <w:rFonts w:hint="eastAsia"/>
          <w:sz w:val="21"/>
          <w:szCs w:val="21"/>
        </w:rPr>
        <w:t>b</w:t>
      </w:r>
      <w:r>
        <w:rPr>
          <w:rFonts w:hint="eastAsia" w:cs="黑体"/>
          <w:color w:val="000000"/>
          <w:szCs w:val="21"/>
        </w:rPr>
        <w:t xml:space="preserve">）  </w:t>
      </w:r>
      <w:r>
        <w:rPr>
          <w:sz w:val="21"/>
          <w:szCs w:val="21"/>
        </w:rPr>
        <w:t>探测器应安装牢固，与导线连接必须可靠压接或焊接；</w:t>
      </w:r>
      <w:r>
        <w:rPr>
          <w:rFonts w:hint="eastAsia"/>
          <w:sz w:val="21"/>
          <w:szCs w:val="21"/>
        </w:rPr>
        <w:t>当采用焊接时，不应使用带腐蚀性的助焊剂；</w:t>
      </w:r>
    </w:p>
    <w:p>
      <w:pPr>
        <w:autoSpaceDE/>
        <w:autoSpaceDN/>
        <w:adjustRightInd w:val="0"/>
        <w:ind w:left="989" w:leftChars="190" w:hanging="571" w:hangingChars="272"/>
        <w:rPr>
          <w:sz w:val="21"/>
          <w:szCs w:val="21"/>
        </w:rPr>
      </w:pPr>
      <w:r>
        <w:rPr>
          <w:rFonts w:hint="eastAsia"/>
          <w:sz w:val="21"/>
          <w:szCs w:val="21"/>
        </w:rPr>
        <w:t>c</w:t>
      </w:r>
      <w:r>
        <w:rPr>
          <w:rFonts w:hint="eastAsia" w:cs="黑体"/>
          <w:color w:val="000000"/>
          <w:szCs w:val="21"/>
        </w:rPr>
        <w:t xml:space="preserve">）  </w:t>
      </w:r>
      <w:r>
        <w:rPr>
          <w:sz w:val="21"/>
          <w:szCs w:val="21"/>
        </w:rPr>
        <w:t>探测器连接导线应</w:t>
      </w:r>
      <w:r>
        <w:rPr>
          <w:rFonts w:hint="eastAsia"/>
          <w:sz w:val="21"/>
          <w:szCs w:val="21"/>
        </w:rPr>
        <w:t>留</w:t>
      </w:r>
      <w:r>
        <w:rPr>
          <w:sz w:val="21"/>
          <w:szCs w:val="21"/>
        </w:rPr>
        <w:t>有不小于150</w:t>
      </w:r>
      <w:r>
        <w:rPr>
          <w:rFonts w:hint="eastAsia" w:ascii="MS Mincho" w:hAnsi="MS Mincho" w:eastAsia="MS Mincho" w:cs="MS Mincho"/>
          <w:color w:val="000000"/>
          <w:szCs w:val="21"/>
        </w:rPr>
        <w:t> </w:t>
      </w:r>
      <w:r>
        <w:rPr>
          <w:sz w:val="21"/>
          <w:szCs w:val="21"/>
        </w:rPr>
        <w:t>mm的余量，且在其</w:t>
      </w:r>
      <w:r>
        <w:rPr>
          <w:rFonts w:hint="eastAsia"/>
          <w:sz w:val="21"/>
          <w:szCs w:val="21"/>
        </w:rPr>
        <w:t>端部应有明显标志；</w:t>
      </w:r>
    </w:p>
    <w:p>
      <w:pPr>
        <w:autoSpaceDE/>
        <w:autoSpaceDN/>
        <w:adjustRightInd w:val="0"/>
        <w:ind w:left="989" w:leftChars="190" w:hanging="571" w:hangingChars="272"/>
        <w:rPr>
          <w:sz w:val="21"/>
          <w:szCs w:val="21"/>
        </w:rPr>
      </w:pPr>
      <w:r>
        <w:rPr>
          <w:rFonts w:hint="eastAsia"/>
          <w:sz w:val="21"/>
          <w:szCs w:val="21"/>
        </w:rPr>
        <w:t>d</w:t>
      </w:r>
      <w:r>
        <w:rPr>
          <w:rFonts w:hint="eastAsia" w:cs="黑体"/>
          <w:color w:val="000000"/>
          <w:szCs w:val="21"/>
        </w:rPr>
        <w:t xml:space="preserve">）  </w:t>
      </w:r>
      <w:r>
        <w:rPr>
          <w:sz w:val="21"/>
          <w:szCs w:val="21"/>
        </w:rPr>
        <w:t>探测器穿线孔应封堵</w:t>
      </w:r>
      <w:r>
        <w:rPr>
          <w:rFonts w:hint="eastAsia"/>
          <w:sz w:val="21"/>
          <w:szCs w:val="21"/>
        </w:rPr>
        <w:t>。</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.4.5</w:t>
      </w:r>
      <w:r>
        <w:rPr>
          <w:sz w:val="21"/>
          <w:szCs w:val="21"/>
        </w:rPr>
        <w:t xml:space="preserve"> </w:t>
      </w:r>
      <w:r>
        <w:rPr>
          <w:rFonts w:hint="eastAsia"/>
          <w:sz w:val="21"/>
          <w:szCs w:val="21"/>
        </w:rPr>
        <w:t xml:space="preserve"> </w:t>
      </w:r>
      <w:r>
        <w:rPr>
          <w:sz w:val="21"/>
          <w:szCs w:val="21"/>
        </w:rPr>
        <w:t>紧急切断阀的安装应符合产品说明书的规定，并应满足</w:t>
      </w:r>
      <w:r>
        <w:rPr>
          <w:rFonts w:hint="eastAsia"/>
          <w:sz w:val="21"/>
          <w:szCs w:val="21"/>
        </w:rPr>
        <w:t>操作和维修更换的要求。</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w:t>
      </w:r>
      <w:r>
        <w:rPr>
          <w:rFonts w:hint="eastAsia" w:ascii="黑体" w:hAnsi="黑体" w:eastAsia="黑体"/>
          <w:sz w:val="21"/>
          <w:szCs w:val="21"/>
        </w:rPr>
        <w:t>.</w:t>
      </w:r>
      <w:r>
        <w:rPr>
          <w:rFonts w:ascii="黑体" w:hAnsi="黑体" w:eastAsia="黑体"/>
          <w:sz w:val="21"/>
          <w:szCs w:val="21"/>
        </w:rPr>
        <w:t>6</w:t>
      </w:r>
      <w:r>
        <w:rPr>
          <w:rFonts w:hint="eastAsia"/>
          <w:sz w:val="21"/>
          <w:szCs w:val="21"/>
        </w:rPr>
        <w:t xml:space="preserve"> </w:t>
      </w:r>
      <w:r>
        <w:rPr>
          <w:sz w:val="21"/>
          <w:szCs w:val="21"/>
        </w:rPr>
        <w:t xml:space="preserve"> 集中燃气</w:t>
      </w:r>
      <w:r>
        <w:rPr>
          <w:rFonts w:hint="eastAsia"/>
          <w:sz w:val="21"/>
          <w:szCs w:val="21"/>
        </w:rPr>
        <w:t>泄漏</w:t>
      </w:r>
      <w:r>
        <w:rPr>
          <w:sz w:val="21"/>
          <w:szCs w:val="21"/>
        </w:rPr>
        <w:t>报警</w:t>
      </w:r>
      <w:r>
        <w:rPr>
          <w:rFonts w:hint="eastAsia"/>
          <w:sz w:val="21"/>
          <w:szCs w:val="21"/>
        </w:rPr>
        <w:t>控制</w:t>
      </w:r>
      <w:r>
        <w:rPr>
          <w:sz w:val="21"/>
          <w:szCs w:val="21"/>
        </w:rPr>
        <w:t>系统的接地应符合下列规定：</w:t>
      </w:r>
    </w:p>
    <w:p>
      <w:pPr>
        <w:autoSpaceDE/>
        <w:autoSpaceDN/>
        <w:adjustRightInd w:val="0"/>
        <w:ind w:left="992" w:leftChars="193" w:hanging="567" w:hangingChars="270"/>
        <w:rPr>
          <w:color w:val="FF0000"/>
          <w:sz w:val="21"/>
          <w:szCs w:val="21"/>
        </w:rPr>
      </w:pPr>
      <w:r>
        <w:rPr>
          <w:rFonts w:hint="eastAsia"/>
          <w:sz w:val="21"/>
          <w:szCs w:val="21"/>
        </w:rPr>
        <w:t>a</w:t>
      </w:r>
      <w:r>
        <w:rPr>
          <w:rFonts w:hint="eastAsia" w:cs="黑体"/>
          <w:color w:val="000000"/>
          <w:szCs w:val="21"/>
        </w:rPr>
        <w:t xml:space="preserve">）  </w:t>
      </w:r>
      <w:r>
        <w:rPr>
          <w:color w:val="000000" w:themeColor="text1"/>
          <w:sz w:val="21"/>
          <w:szCs w:val="21"/>
          <w14:textFill>
            <w14:solidFill>
              <w14:schemeClr w14:val="tx1"/>
            </w14:solidFill>
          </w14:textFill>
        </w:rPr>
        <w:t>使用36</w:t>
      </w:r>
      <w:r>
        <w:rPr>
          <w:rFonts w:hint="eastAsia" w:ascii="MS Mincho" w:hAnsi="MS Mincho" w:eastAsia="MS Mincho" w:cs="MS Mincho"/>
          <w:color w:val="000000"/>
          <w:szCs w:val="21"/>
        </w:rPr>
        <w:t> </w:t>
      </w:r>
      <w:r>
        <w:rPr>
          <w:color w:val="000000" w:themeColor="text1"/>
          <w:sz w:val="21"/>
          <w:szCs w:val="21"/>
          <w14:textFill>
            <w14:solidFill>
              <w14:schemeClr w14:val="tx1"/>
            </w14:solidFill>
          </w14:textFill>
        </w:rPr>
        <w:t>V以上交</w:t>
      </w:r>
      <w:r>
        <w:rPr>
          <w:rFonts w:hint="eastAsia"/>
          <w:color w:val="000000" w:themeColor="text1"/>
          <w:sz w:val="21"/>
          <w:szCs w:val="21"/>
          <w14:textFill>
            <w14:solidFill>
              <w14:schemeClr w14:val="tx1"/>
            </w14:solidFill>
          </w14:textFill>
        </w:rPr>
        <w:t>直</w:t>
      </w:r>
      <w:r>
        <w:rPr>
          <w:color w:val="000000" w:themeColor="text1"/>
          <w:sz w:val="21"/>
          <w:szCs w:val="21"/>
          <w14:textFill>
            <w14:solidFill>
              <w14:schemeClr w14:val="tx1"/>
            </w14:solidFill>
          </w14:textFill>
        </w:rPr>
        <w:t>流电源设备</w:t>
      </w:r>
      <w:r>
        <w:rPr>
          <w:rFonts w:hint="eastAsia"/>
          <w:color w:val="000000" w:themeColor="text1"/>
          <w:sz w:val="21"/>
          <w:szCs w:val="21"/>
          <w14:textFill>
            <w14:solidFill>
              <w14:schemeClr w14:val="tx1"/>
            </w14:solidFill>
          </w14:textFill>
        </w:rPr>
        <w:t>的金属外壳均应有接地保护，接地线应与电气保护接地干线</w:t>
      </w:r>
      <w:r>
        <w:rPr>
          <w:color w:val="000000" w:themeColor="text1"/>
          <w:sz w:val="21"/>
          <w:szCs w:val="21"/>
          <w14:textFill>
            <w14:solidFill>
              <w14:schemeClr w14:val="tx1"/>
            </w14:solidFill>
          </w14:textFill>
        </w:rPr>
        <w:t>(PE)相连接；</w:t>
      </w:r>
    </w:p>
    <w:p>
      <w:pPr>
        <w:autoSpaceDE/>
        <w:autoSpaceDN/>
        <w:adjustRightInd w:val="0"/>
        <w:ind w:left="992" w:leftChars="193" w:hanging="567" w:hangingChars="270"/>
        <w:rPr>
          <w:sz w:val="21"/>
          <w:szCs w:val="21"/>
        </w:rPr>
      </w:pPr>
      <w:r>
        <w:rPr>
          <w:rFonts w:hint="eastAsia"/>
          <w:sz w:val="21"/>
          <w:szCs w:val="21"/>
        </w:rPr>
        <w:t>b</w:t>
      </w:r>
      <w:r>
        <w:rPr>
          <w:rFonts w:hint="eastAsia" w:cs="黑体"/>
          <w:color w:val="000000"/>
          <w:szCs w:val="21"/>
        </w:rPr>
        <w:t xml:space="preserve">）  </w:t>
      </w:r>
      <w:r>
        <w:rPr>
          <w:sz w:val="21"/>
          <w:szCs w:val="21"/>
        </w:rPr>
        <w:t>接地装置安装完毕后，应测量接地电阻，并做记录；其</w:t>
      </w:r>
      <w:r>
        <w:rPr>
          <w:rFonts w:hint="eastAsia"/>
          <w:sz w:val="21"/>
          <w:szCs w:val="21"/>
        </w:rPr>
        <w:t>接地电阻应小于</w:t>
      </w:r>
      <w:r>
        <w:rPr>
          <w:sz w:val="21"/>
          <w:szCs w:val="21"/>
        </w:rPr>
        <w:t>4</w:t>
      </w:r>
      <w:r>
        <w:rPr>
          <w:rFonts w:hint="eastAsia" w:ascii="MS Mincho" w:hAnsi="MS Mincho" w:eastAsia="MS Mincho" w:cs="MS Mincho"/>
          <w:color w:val="000000"/>
          <w:szCs w:val="21"/>
        </w:rPr>
        <w:t> </w:t>
      </w:r>
      <w:r>
        <w:rPr>
          <w:rFonts w:hint="eastAsia"/>
          <w:sz w:val="21"/>
          <w:szCs w:val="21"/>
        </w:rPr>
        <w:t>Ω</w:t>
      </w:r>
      <w:r>
        <w:rPr>
          <w:sz w:val="21"/>
          <w:szCs w:val="21"/>
        </w:rPr>
        <w:t>。</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.4.7</w:t>
      </w:r>
      <w:r>
        <w:rPr>
          <w:rFonts w:hint="eastAsia"/>
          <w:sz w:val="21"/>
          <w:szCs w:val="21"/>
        </w:rPr>
        <w:t xml:space="preserve"> </w:t>
      </w:r>
      <w:r>
        <w:rPr>
          <w:sz w:val="21"/>
          <w:szCs w:val="21"/>
        </w:rPr>
        <w:t xml:space="preserve"> 配套设备的安装应符合下列规定：</w:t>
      </w:r>
    </w:p>
    <w:p>
      <w:pPr>
        <w:autoSpaceDE/>
        <w:autoSpaceDN/>
        <w:adjustRightInd w:val="0"/>
        <w:ind w:left="989" w:leftChars="190" w:hanging="571" w:hangingChars="272"/>
        <w:rPr>
          <w:sz w:val="21"/>
          <w:szCs w:val="21"/>
        </w:rPr>
      </w:pPr>
      <w:r>
        <w:rPr>
          <w:rFonts w:hint="eastAsia"/>
          <w:sz w:val="21"/>
          <w:szCs w:val="21"/>
        </w:rPr>
        <w:t>a</w:t>
      </w:r>
      <w:r>
        <w:rPr>
          <w:rFonts w:hint="eastAsia" w:cs="黑体"/>
          <w:color w:val="000000"/>
          <w:szCs w:val="21"/>
        </w:rPr>
        <w:t xml:space="preserve">）  </w:t>
      </w:r>
      <w:r>
        <w:rPr>
          <w:sz w:val="21"/>
          <w:szCs w:val="21"/>
        </w:rPr>
        <w:t>输入模块、输出控制模块距离信号源设备和被联动设备</w:t>
      </w:r>
      <w:r>
        <w:rPr>
          <w:rFonts w:hint="eastAsia"/>
          <w:sz w:val="21"/>
          <w:szCs w:val="21"/>
        </w:rPr>
        <w:t>导线长度不宜超过</w:t>
      </w:r>
      <w:r>
        <w:rPr>
          <w:sz w:val="21"/>
          <w:szCs w:val="21"/>
        </w:rPr>
        <w:t>20</w:t>
      </w:r>
      <w:r>
        <w:rPr>
          <w:rFonts w:hint="eastAsia" w:ascii="MS Mincho" w:hAnsi="MS Mincho" w:eastAsia="MS Mincho" w:cs="MS Mincho"/>
          <w:color w:val="000000"/>
          <w:szCs w:val="21"/>
        </w:rPr>
        <w:t> </w:t>
      </w:r>
      <w:r>
        <w:rPr>
          <w:sz w:val="21"/>
          <w:szCs w:val="21"/>
        </w:rPr>
        <w:t>m；当采用金属软管对连接线作</w:t>
      </w:r>
      <w:r>
        <w:rPr>
          <w:rFonts w:hint="eastAsia"/>
          <w:sz w:val="21"/>
          <w:szCs w:val="21"/>
        </w:rPr>
        <w:t>保护</w:t>
      </w:r>
      <w:r>
        <w:rPr>
          <w:sz w:val="21"/>
          <w:szCs w:val="21"/>
        </w:rPr>
        <w:t>时，应</w:t>
      </w:r>
      <w:r>
        <w:rPr>
          <w:rFonts w:hint="eastAsia"/>
          <w:sz w:val="21"/>
          <w:szCs w:val="21"/>
        </w:rPr>
        <w:t>采用管卡固定，其固定点间距不应大于</w:t>
      </w:r>
      <w:r>
        <w:rPr>
          <w:sz w:val="21"/>
          <w:szCs w:val="21"/>
        </w:rPr>
        <w:t>0.5</w:t>
      </w:r>
      <w:r>
        <w:rPr>
          <w:rFonts w:hint="eastAsia" w:ascii="MS Mincho" w:hAnsi="MS Mincho" w:eastAsia="MS Mincho" w:cs="MS Mincho"/>
          <w:color w:val="000000"/>
          <w:szCs w:val="21"/>
        </w:rPr>
        <w:t> </w:t>
      </w:r>
      <w:r>
        <w:rPr>
          <w:sz w:val="21"/>
          <w:szCs w:val="21"/>
        </w:rPr>
        <w:t>m；</w:t>
      </w:r>
    </w:p>
    <w:p>
      <w:pPr>
        <w:autoSpaceDE/>
        <w:autoSpaceDN/>
        <w:adjustRightInd w:val="0"/>
        <w:ind w:left="989" w:leftChars="190" w:hanging="571" w:hangingChars="272"/>
        <w:rPr>
          <w:sz w:val="21"/>
          <w:szCs w:val="21"/>
        </w:rPr>
      </w:pPr>
      <w:r>
        <w:rPr>
          <w:rFonts w:hint="eastAsia"/>
          <w:sz w:val="21"/>
          <w:szCs w:val="21"/>
        </w:rPr>
        <w:t>b</w:t>
      </w:r>
      <w:r>
        <w:rPr>
          <w:rFonts w:hint="eastAsia" w:cs="黑体"/>
          <w:color w:val="000000"/>
          <w:szCs w:val="21"/>
        </w:rPr>
        <w:t xml:space="preserve">）  </w:t>
      </w:r>
      <w:r>
        <w:rPr>
          <w:sz w:val="21"/>
          <w:szCs w:val="21"/>
        </w:rPr>
        <w:t>当阀门、风机等设备的手动控制装置安装在墙上时，其</w:t>
      </w:r>
      <w:r>
        <w:rPr>
          <w:rFonts w:hint="eastAsia"/>
          <w:sz w:val="21"/>
          <w:szCs w:val="21"/>
        </w:rPr>
        <w:t>底边距地面高度宜为</w:t>
      </w:r>
      <w:r>
        <w:rPr>
          <w:sz w:val="21"/>
          <w:szCs w:val="21"/>
        </w:rPr>
        <w:t>1</w:t>
      </w:r>
      <w:r>
        <w:rPr>
          <w:rFonts w:hint="eastAsia"/>
          <w:sz w:val="21"/>
          <w:szCs w:val="21"/>
        </w:rPr>
        <w:t>.</w:t>
      </w:r>
      <w:r>
        <w:rPr>
          <w:sz w:val="21"/>
          <w:szCs w:val="21"/>
        </w:rPr>
        <w:t>3</w:t>
      </w:r>
      <w:r>
        <w:rPr>
          <w:rFonts w:hint="eastAsia" w:ascii="MS Mincho" w:hAnsi="MS Mincho" w:eastAsia="MS Mincho" w:cs="MS Mincho"/>
          <w:color w:val="000000"/>
          <w:szCs w:val="21"/>
        </w:rPr>
        <w:t> </w:t>
      </w:r>
      <w:r>
        <w:rPr>
          <w:sz w:val="21"/>
          <w:szCs w:val="21"/>
        </w:rPr>
        <w:t>m～</w:t>
      </w:r>
      <w:r>
        <w:rPr>
          <w:rFonts w:hint="eastAsia"/>
          <w:sz w:val="21"/>
          <w:szCs w:val="21"/>
        </w:rPr>
        <w:t>1</w:t>
      </w:r>
      <w:r>
        <w:rPr>
          <w:sz w:val="21"/>
          <w:szCs w:val="21"/>
        </w:rPr>
        <w:t>.5</w:t>
      </w:r>
      <w:r>
        <w:rPr>
          <w:rFonts w:hint="eastAsia" w:ascii="MS Mincho" w:hAnsi="MS Mincho" w:eastAsia="MS Mincho" w:cs="MS Mincho"/>
          <w:color w:val="000000"/>
          <w:szCs w:val="21"/>
        </w:rPr>
        <w:t> </w:t>
      </w:r>
      <w:r>
        <w:rPr>
          <w:sz w:val="21"/>
          <w:szCs w:val="21"/>
        </w:rPr>
        <w:t>m；</w:t>
      </w:r>
    </w:p>
    <w:p>
      <w:pPr>
        <w:autoSpaceDE/>
        <w:autoSpaceDN/>
        <w:adjustRightInd w:val="0"/>
        <w:ind w:left="989" w:leftChars="190" w:hanging="571" w:hangingChars="272"/>
        <w:rPr>
          <w:sz w:val="21"/>
          <w:szCs w:val="21"/>
        </w:rPr>
      </w:pPr>
      <w:r>
        <w:rPr>
          <w:rFonts w:hint="eastAsia"/>
          <w:sz w:val="21"/>
          <w:szCs w:val="21"/>
        </w:rPr>
        <w:t>c</w:t>
      </w:r>
      <w:r>
        <w:rPr>
          <w:rFonts w:hint="eastAsia" w:cs="黑体"/>
          <w:color w:val="000000"/>
          <w:szCs w:val="21"/>
        </w:rPr>
        <w:t xml:space="preserve">）  </w:t>
      </w:r>
      <w:r>
        <w:rPr>
          <w:sz w:val="21"/>
          <w:szCs w:val="21"/>
        </w:rPr>
        <w:t>声光报警装置安装位置距地</w:t>
      </w:r>
      <w:r>
        <w:rPr>
          <w:rFonts w:hint="eastAsia"/>
          <w:sz w:val="21"/>
          <w:szCs w:val="21"/>
        </w:rPr>
        <w:t>面</w:t>
      </w:r>
      <w:r>
        <w:rPr>
          <w:sz w:val="21"/>
          <w:szCs w:val="21"/>
        </w:rPr>
        <w:t>不宜低于1.8</w:t>
      </w:r>
      <w:r>
        <w:rPr>
          <w:rFonts w:hint="eastAsia" w:ascii="MS Mincho" w:hAnsi="MS Mincho" w:eastAsia="MS Mincho" w:cs="MS Mincho"/>
          <w:color w:val="000000"/>
          <w:szCs w:val="21"/>
        </w:rPr>
        <w:t> </w:t>
      </w:r>
      <w:r>
        <w:rPr>
          <w:sz w:val="21"/>
          <w:szCs w:val="21"/>
        </w:rPr>
        <w:t>m，并不应</w:t>
      </w:r>
      <w:r>
        <w:rPr>
          <w:rFonts w:hint="eastAsia"/>
          <w:sz w:val="21"/>
          <w:szCs w:val="21"/>
        </w:rPr>
        <w:t>遮挡。</w:t>
      </w:r>
    </w:p>
    <w:p>
      <w:pPr>
        <w:autoSpaceDE/>
        <w:autoSpaceDN/>
        <w:adjustRightInd w:val="0"/>
        <w:spacing w:before="156" w:beforeLines="50" w:after="156" w:afterLines="50"/>
        <w:rPr>
          <w:rFonts w:ascii="黑体" w:hAnsi="黑体" w:eastAsia="黑体"/>
          <w:szCs w:val="21"/>
        </w:rPr>
      </w:pPr>
      <w:r>
        <w:rPr>
          <w:rFonts w:hint="eastAsia" w:ascii="黑体" w:hAnsi="黑体" w:eastAsia="黑体"/>
          <w:sz w:val="21"/>
          <w:szCs w:val="21"/>
        </w:rPr>
        <w:t>6</w:t>
      </w:r>
      <w:r>
        <w:rPr>
          <w:rFonts w:ascii="黑体" w:hAnsi="黑体" w:eastAsia="黑体"/>
          <w:sz w:val="21"/>
          <w:szCs w:val="21"/>
        </w:rPr>
        <w:t>.5</w:t>
      </w:r>
      <w:r>
        <w:rPr>
          <w:rFonts w:hint="eastAsia" w:ascii="黑体" w:hAnsi="黑体" w:eastAsia="黑体"/>
          <w:sz w:val="21"/>
          <w:szCs w:val="21"/>
        </w:rPr>
        <w:t xml:space="preserve"> </w:t>
      </w:r>
      <w:r>
        <w:rPr>
          <w:rFonts w:ascii="黑体" w:hAnsi="黑体" w:eastAsia="黑体"/>
          <w:sz w:val="21"/>
          <w:szCs w:val="21"/>
        </w:rPr>
        <w:t xml:space="preserve"> 系统调试</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.5.1</w:t>
      </w:r>
      <w:r>
        <w:rPr>
          <w:sz w:val="21"/>
          <w:szCs w:val="21"/>
        </w:rPr>
        <w:t xml:space="preserve"> </w:t>
      </w:r>
      <w:r>
        <w:rPr>
          <w:rFonts w:hint="eastAsia"/>
          <w:sz w:val="21"/>
          <w:szCs w:val="21"/>
        </w:rPr>
        <w:t xml:space="preserve"> </w:t>
      </w:r>
      <w:r>
        <w:rPr>
          <w:sz w:val="21"/>
          <w:szCs w:val="21"/>
        </w:rPr>
        <w:t>系统调试的准备应符合下列规定：</w:t>
      </w:r>
    </w:p>
    <w:p>
      <w:pPr>
        <w:autoSpaceDE/>
        <w:autoSpaceDN/>
        <w:adjustRightInd w:val="0"/>
        <w:ind w:left="989" w:leftChars="190" w:hanging="571" w:hangingChars="272"/>
        <w:rPr>
          <w:sz w:val="21"/>
          <w:szCs w:val="21"/>
        </w:rPr>
      </w:pPr>
      <w:r>
        <w:rPr>
          <w:rFonts w:hint="eastAsia"/>
          <w:sz w:val="21"/>
          <w:szCs w:val="21"/>
        </w:rPr>
        <w:t>a</w:t>
      </w:r>
      <w:r>
        <w:rPr>
          <w:rFonts w:hint="eastAsia" w:cs="黑体"/>
          <w:color w:val="000000"/>
          <w:szCs w:val="21"/>
        </w:rPr>
        <w:t xml:space="preserve">）  </w:t>
      </w:r>
      <w:r>
        <w:rPr>
          <w:sz w:val="21"/>
          <w:szCs w:val="21"/>
        </w:rPr>
        <w:t>应按</w:t>
      </w:r>
      <w:r>
        <w:rPr>
          <w:rFonts w:hint="eastAsia"/>
          <w:sz w:val="21"/>
          <w:szCs w:val="21"/>
        </w:rPr>
        <w:t>照</w:t>
      </w:r>
      <w:r>
        <w:rPr>
          <w:sz w:val="21"/>
          <w:szCs w:val="21"/>
        </w:rPr>
        <w:t>设计要求查验设备的规格、型号、数量等；</w:t>
      </w:r>
    </w:p>
    <w:p>
      <w:pPr>
        <w:autoSpaceDE/>
        <w:autoSpaceDN/>
        <w:adjustRightInd w:val="0"/>
        <w:ind w:left="989" w:leftChars="190" w:hanging="571" w:hangingChars="272"/>
        <w:rPr>
          <w:color w:val="000000" w:themeColor="text1"/>
          <w:sz w:val="21"/>
          <w:szCs w:val="21"/>
          <w14:textFill>
            <w14:solidFill>
              <w14:schemeClr w14:val="tx1"/>
            </w14:solidFill>
          </w14:textFill>
        </w:rPr>
      </w:pPr>
      <w:r>
        <w:rPr>
          <w:rFonts w:hint="eastAsia"/>
          <w:sz w:val="21"/>
          <w:szCs w:val="21"/>
        </w:rPr>
        <w:t>b</w:t>
      </w:r>
      <w:r>
        <w:rPr>
          <w:rFonts w:hint="eastAsia" w:cs="黑体"/>
          <w:color w:val="000000"/>
          <w:szCs w:val="21"/>
        </w:rPr>
        <w:t xml:space="preserve">）  </w:t>
      </w:r>
      <w:r>
        <w:rPr>
          <w:rFonts w:hint="eastAsia"/>
          <w:color w:val="000000" w:themeColor="text1"/>
          <w:sz w:val="21"/>
          <w:szCs w:val="21"/>
          <w14:textFill>
            <w14:solidFill>
              <w14:schemeClr w14:val="tx1"/>
            </w14:solidFill>
          </w14:textFill>
        </w:rPr>
        <w:t>独立燃气泄漏报警控制系统</w:t>
      </w:r>
      <w:r>
        <w:rPr>
          <w:color w:val="000000" w:themeColor="text1"/>
          <w:sz w:val="21"/>
          <w:szCs w:val="21"/>
          <w14:textFill>
            <w14:solidFill>
              <w14:schemeClr w14:val="tx1"/>
            </w14:solidFill>
          </w14:textFill>
        </w:rPr>
        <w:t>应按</w:t>
      </w:r>
      <w:r>
        <w:rPr>
          <w:rFonts w:hint="eastAsia"/>
          <w:sz w:val="21"/>
          <w:szCs w:val="21"/>
        </w:rPr>
        <w:t>照</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中</w:t>
      </w:r>
      <w:r>
        <w:rPr>
          <w:color w:val="000000" w:themeColor="text1"/>
          <w:sz w:val="21"/>
          <w:szCs w:val="21"/>
          <w14:textFill>
            <w14:solidFill>
              <w14:schemeClr w14:val="tx1"/>
            </w14:solidFill>
          </w14:textFill>
        </w:rPr>
        <w:t>的</w:t>
      </w:r>
      <w:r>
        <w:rPr>
          <w:rFonts w:hint="eastAsia"/>
          <w:color w:val="000000" w:themeColor="text1"/>
          <w:sz w:val="21"/>
          <w:szCs w:val="21"/>
          <w14:textFill>
            <w14:solidFill>
              <w14:schemeClr w14:val="tx1"/>
            </w14:solidFill>
          </w14:textFill>
        </w:rPr>
        <w:t>规定</w:t>
      </w:r>
      <w:r>
        <w:rPr>
          <w:color w:val="000000" w:themeColor="text1"/>
          <w:sz w:val="21"/>
          <w:szCs w:val="21"/>
          <w14:textFill>
            <w14:solidFill>
              <w14:schemeClr w14:val="tx1"/>
            </w14:solidFill>
          </w14:textFill>
        </w:rPr>
        <w:t>检查系统的安装</w:t>
      </w:r>
      <w:r>
        <w:rPr>
          <w:rFonts w:hint="eastAsia"/>
          <w:color w:val="000000" w:themeColor="text1"/>
          <w:sz w:val="21"/>
          <w:szCs w:val="21"/>
          <w14:textFill>
            <w14:solidFill>
              <w14:schemeClr w14:val="tx1"/>
            </w14:solidFill>
          </w14:textFill>
        </w:rPr>
        <w:t>质量，集中燃气泄漏报警控制系统</w:t>
      </w:r>
      <w:r>
        <w:rPr>
          <w:color w:val="000000" w:themeColor="text1"/>
          <w:sz w:val="21"/>
          <w:szCs w:val="21"/>
          <w14:textFill>
            <w14:solidFill>
              <w14:schemeClr w14:val="tx1"/>
            </w14:solidFill>
          </w14:textFill>
        </w:rPr>
        <w:t>应按</w:t>
      </w:r>
      <w:r>
        <w:rPr>
          <w:rFonts w:hint="eastAsia"/>
          <w:sz w:val="21"/>
          <w:szCs w:val="21"/>
        </w:rPr>
        <w:t>照</w:t>
      </w:r>
      <w:r>
        <w:rPr>
          <w:rFonts w:hint="eastAsia"/>
          <w:color w:val="000000" w:themeColor="text1"/>
          <w:sz w:val="21"/>
          <w:szCs w:val="21"/>
          <w14:textFill>
            <w14:solidFill>
              <w14:schemeClr w14:val="tx1"/>
            </w14:solidFill>
          </w14:textFill>
        </w:rPr>
        <w:t>6.3、6.4中</w:t>
      </w:r>
      <w:r>
        <w:rPr>
          <w:color w:val="000000" w:themeColor="text1"/>
          <w:sz w:val="21"/>
          <w:szCs w:val="21"/>
          <w14:textFill>
            <w14:solidFill>
              <w14:schemeClr w14:val="tx1"/>
            </w14:solidFill>
          </w14:textFill>
        </w:rPr>
        <w:t>的</w:t>
      </w:r>
      <w:r>
        <w:rPr>
          <w:rFonts w:hint="eastAsia"/>
          <w:color w:val="000000" w:themeColor="text1"/>
          <w:sz w:val="21"/>
          <w:szCs w:val="21"/>
          <w14:textFill>
            <w14:solidFill>
              <w14:schemeClr w14:val="tx1"/>
            </w14:solidFill>
          </w14:textFill>
        </w:rPr>
        <w:t>规定</w:t>
      </w:r>
      <w:r>
        <w:rPr>
          <w:color w:val="000000" w:themeColor="text1"/>
          <w:sz w:val="21"/>
          <w:szCs w:val="21"/>
          <w14:textFill>
            <w14:solidFill>
              <w14:schemeClr w14:val="tx1"/>
            </w14:solidFill>
          </w14:textFill>
        </w:rPr>
        <w:t>检查系统的安装</w:t>
      </w:r>
      <w:r>
        <w:rPr>
          <w:rFonts w:hint="eastAsia"/>
          <w:color w:val="000000" w:themeColor="text1"/>
          <w:sz w:val="21"/>
          <w:szCs w:val="21"/>
          <w14:textFill>
            <w14:solidFill>
              <w14:schemeClr w14:val="tx1"/>
            </w14:solidFill>
          </w14:textFill>
        </w:rPr>
        <w:t>质量。对发现的问题，应会同有关单位协商解决，并应有文字记录；</w:t>
      </w:r>
    </w:p>
    <w:p>
      <w:pPr>
        <w:autoSpaceDE/>
        <w:autoSpaceDN/>
        <w:adjustRightInd w:val="0"/>
        <w:ind w:left="989" w:leftChars="190" w:hanging="571" w:hangingChars="272"/>
        <w:rPr>
          <w:sz w:val="21"/>
          <w:szCs w:val="21"/>
        </w:rPr>
      </w:pPr>
      <w:r>
        <w:rPr>
          <w:rFonts w:hint="eastAsia"/>
          <w:sz w:val="21"/>
          <w:szCs w:val="21"/>
        </w:rPr>
        <w:t>c</w:t>
      </w:r>
      <w:r>
        <w:rPr>
          <w:rFonts w:hint="eastAsia" w:cs="黑体"/>
          <w:color w:val="000000"/>
          <w:szCs w:val="21"/>
        </w:rPr>
        <w:t xml:space="preserve">）  </w:t>
      </w:r>
      <w:r>
        <w:rPr>
          <w:sz w:val="21"/>
          <w:szCs w:val="21"/>
        </w:rPr>
        <w:t>检查系统线路，</w:t>
      </w:r>
      <w:r>
        <w:rPr>
          <w:rFonts w:hint="eastAsia"/>
          <w:sz w:val="21"/>
          <w:szCs w:val="21"/>
        </w:rPr>
        <w:t>对错线、开路、虚焊、短路、绝缘电阻小于</w:t>
      </w:r>
      <w:r>
        <w:rPr>
          <w:sz w:val="21"/>
          <w:szCs w:val="21"/>
        </w:rPr>
        <w:t>20</w:t>
      </w:r>
      <w:r>
        <w:rPr>
          <w:rFonts w:hint="eastAsia" w:ascii="MS Mincho" w:hAnsi="MS Mincho" w:eastAsia="MS Mincho" w:cs="MS Mincho"/>
          <w:color w:val="000000"/>
          <w:szCs w:val="21"/>
        </w:rPr>
        <w:t> </w:t>
      </w:r>
      <w:r>
        <w:rPr>
          <w:sz w:val="21"/>
          <w:szCs w:val="21"/>
        </w:rPr>
        <w:t>M</w:t>
      </w:r>
      <w:r>
        <w:rPr>
          <w:rFonts w:hint="eastAsia"/>
          <w:sz w:val="21"/>
          <w:szCs w:val="21"/>
        </w:rPr>
        <w:t>Ω</w:t>
      </w:r>
      <w:r>
        <w:rPr>
          <w:sz w:val="21"/>
          <w:szCs w:val="21"/>
        </w:rPr>
        <w:t>等应采取相</w:t>
      </w:r>
      <w:r>
        <w:rPr>
          <w:rFonts w:hint="eastAsia"/>
          <w:sz w:val="21"/>
          <w:szCs w:val="21"/>
        </w:rPr>
        <w:t>应的处理措施；</w:t>
      </w:r>
    </w:p>
    <w:p>
      <w:pPr>
        <w:autoSpaceDE/>
        <w:autoSpaceDN/>
        <w:adjustRightInd w:val="0"/>
        <w:ind w:left="989" w:leftChars="190" w:hanging="571" w:hangingChars="272"/>
        <w:rPr>
          <w:sz w:val="21"/>
          <w:szCs w:val="21"/>
        </w:rPr>
      </w:pPr>
      <w:r>
        <w:rPr>
          <w:rFonts w:hint="eastAsia"/>
          <w:sz w:val="21"/>
          <w:szCs w:val="21"/>
        </w:rPr>
        <w:t>d</w:t>
      </w:r>
      <w:r>
        <w:rPr>
          <w:rFonts w:hint="eastAsia" w:cs="黑体"/>
          <w:color w:val="000000"/>
          <w:szCs w:val="21"/>
        </w:rPr>
        <w:t xml:space="preserve">）  </w:t>
      </w:r>
      <w:r>
        <w:rPr>
          <w:sz w:val="21"/>
          <w:szCs w:val="21"/>
        </w:rPr>
        <w:t>对系统中的可燃气体报警控制器、紧急切断阀、风机等</w:t>
      </w:r>
      <w:r>
        <w:rPr>
          <w:rFonts w:hint="eastAsia"/>
          <w:sz w:val="21"/>
          <w:szCs w:val="21"/>
        </w:rPr>
        <w:t>设备应分别进行单机通电检查；</w:t>
      </w:r>
    </w:p>
    <w:p>
      <w:pPr>
        <w:autoSpaceDE/>
        <w:autoSpaceDN/>
        <w:adjustRightInd w:val="0"/>
        <w:ind w:left="989" w:leftChars="190" w:hanging="571" w:hangingChars="272"/>
        <w:rPr>
          <w:sz w:val="21"/>
          <w:szCs w:val="21"/>
        </w:rPr>
      </w:pPr>
      <w:r>
        <w:rPr>
          <w:rFonts w:hint="eastAsia"/>
          <w:sz w:val="21"/>
          <w:szCs w:val="21"/>
        </w:rPr>
        <w:t>e</w:t>
      </w:r>
      <w:r>
        <w:rPr>
          <w:rFonts w:hint="eastAsia" w:cs="黑体"/>
          <w:color w:val="000000"/>
          <w:szCs w:val="21"/>
        </w:rPr>
        <w:t xml:space="preserve">）  </w:t>
      </w:r>
      <w:r>
        <w:rPr>
          <w:sz w:val="21"/>
          <w:szCs w:val="21"/>
        </w:rPr>
        <w:t>配套设备的调试应与关联设备共同进行。</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.5.2</w:t>
      </w:r>
      <w:r>
        <w:rPr>
          <w:sz w:val="21"/>
          <w:szCs w:val="21"/>
        </w:rPr>
        <w:t xml:space="preserve"> </w:t>
      </w:r>
      <w:r>
        <w:rPr>
          <w:rFonts w:hint="eastAsia"/>
          <w:sz w:val="21"/>
          <w:szCs w:val="21"/>
        </w:rPr>
        <w:t xml:space="preserve"> </w:t>
      </w:r>
      <w:r>
        <w:rPr>
          <w:sz w:val="21"/>
          <w:szCs w:val="21"/>
        </w:rPr>
        <w:t>可燃气体报警控制器调试应符合下列规定</w:t>
      </w:r>
      <w:r>
        <w:rPr>
          <w:rFonts w:hint="eastAsia"/>
          <w:sz w:val="21"/>
          <w:szCs w:val="21"/>
        </w:rPr>
        <w:t>：</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sz w:val="21"/>
          <w:szCs w:val="21"/>
        </w:rPr>
        <w:t>应切断可燃气体报警控制器的所有外部控制连线。将任</w:t>
      </w:r>
      <w:r>
        <w:rPr>
          <w:rFonts w:hint="eastAsia"/>
          <w:sz w:val="21"/>
          <w:szCs w:val="21"/>
        </w:rPr>
        <w:t>一回路可燃气体探测器与控制器相连接后，方可接通电源；</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sz w:val="21"/>
          <w:szCs w:val="21"/>
        </w:rPr>
        <w:t>可燃气体报警控制器应按</w:t>
      </w:r>
      <w:r>
        <w:rPr>
          <w:rFonts w:hint="eastAsia"/>
          <w:sz w:val="21"/>
          <w:szCs w:val="21"/>
        </w:rPr>
        <w:t>照</w:t>
      </w:r>
      <w:r>
        <w:rPr>
          <w:sz w:val="21"/>
          <w:szCs w:val="21"/>
        </w:rPr>
        <w:t>GB</w:t>
      </w:r>
      <w:r>
        <w:rPr>
          <w:rFonts w:hint="eastAsia"/>
          <w:sz w:val="21"/>
          <w:szCs w:val="21"/>
        </w:rPr>
        <w:t xml:space="preserve"> </w:t>
      </w:r>
      <w:r>
        <w:rPr>
          <w:sz w:val="21"/>
          <w:szCs w:val="21"/>
        </w:rPr>
        <w:t>16808</w:t>
      </w:r>
      <w:r>
        <w:rPr>
          <w:rFonts w:hint="eastAsia"/>
          <w:sz w:val="21"/>
          <w:szCs w:val="21"/>
        </w:rPr>
        <w:t>中</w:t>
      </w:r>
      <w:r>
        <w:rPr>
          <w:sz w:val="21"/>
          <w:szCs w:val="21"/>
        </w:rPr>
        <w:t>的规定进行</w:t>
      </w:r>
      <w:r>
        <w:rPr>
          <w:rFonts w:hint="eastAsia"/>
          <w:sz w:val="21"/>
          <w:szCs w:val="21"/>
        </w:rPr>
        <w:t>以下</w:t>
      </w:r>
      <w:r>
        <w:rPr>
          <w:sz w:val="21"/>
          <w:szCs w:val="21"/>
        </w:rPr>
        <w:t>主要功能试验</w:t>
      </w:r>
      <w:r>
        <w:rPr>
          <w:rFonts w:hint="eastAsia"/>
          <w:sz w:val="21"/>
          <w:szCs w:val="21"/>
        </w:rPr>
        <w:t>：</w:t>
      </w:r>
    </w:p>
    <w:p>
      <w:pPr>
        <w:autoSpaceDE/>
        <w:autoSpaceDN/>
        <w:adjustRightInd w:val="0"/>
        <w:ind w:left="1418" w:leftChars="387" w:hanging="567" w:hangingChars="270"/>
        <w:rPr>
          <w:sz w:val="21"/>
          <w:szCs w:val="21"/>
        </w:rPr>
      </w:pPr>
      <w:r>
        <w:rPr>
          <w:rFonts w:hint="eastAsia"/>
          <w:sz w:val="21"/>
          <w:szCs w:val="21"/>
        </w:rPr>
        <w:t>1</w:t>
      </w:r>
      <w:r>
        <w:rPr>
          <w:rFonts w:hint="eastAsia" w:cs="黑体"/>
          <w:color w:val="000000"/>
          <w:szCs w:val="21"/>
        </w:rPr>
        <w:t xml:space="preserve">）  </w:t>
      </w:r>
      <w:r>
        <w:rPr>
          <w:rFonts w:hint="eastAsia"/>
          <w:sz w:val="21"/>
          <w:szCs w:val="21"/>
        </w:rPr>
        <w:t>自检功能及操作级别；</w:t>
      </w:r>
    </w:p>
    <w:p>
      <w:pPr>
        <w:autoSpaceDE/>
        <w:autoSpaceDN/>
        <w:adjustRightInd w:val="0"/>
        <w:ind w:left="1418" w:leftChars="387" w:hanging="567" w:hangingChars="270"/>
        <w:rPr>
          <w:sz w:val="21"/>
          <w:szCs w:val="21"/>
        </w:rPr>
      </w:pPr>
      <w:r>
        <w:rPr>
          <w:rFonts w:hint="eastAsia"/>
          <w:sz w:val="21"/>
          <w:szCs w:val="21"/>
        </w:rPr>
        <w:t>2</w:t>
      </w:r>
      <w:r>
        <w:rPr>
          <w:rFonts w:hint="eastAsia" w:cs="黑体"/>
          <w:color w:val="000000"/>
          <w:szCs w:val="21"/>
        </w:rPr>
        <w:t xml:space="preserve">）  </w:t>
      </w:r>
      <w:r>
        <w:rPr>
          <w:rFonts w:hint="eastAsia"/>
          <w:sz w:val="21"/>
          <w:szCs w:val="21"/>
        </w:rPr>
        <w:t>与探测器连线断路、短路故障信号发出时间；</w:t>
      </w:r>
    </w:p>
    <w:p>
      <w:pPr>
        <w:autoSpaceDE/>
        <w:autoSpaceDN/>
        <w:adjustRightInd w:val="0"/>
        <w:ind w:left="1418" w:leftChars="387" w:hanging="567" w:hangingChars="270"/>
        <w:rPr>
          <w:sz w:val="21"/>
          <w:szCs w:val="21"/>
        </w:rPr>
      </w:pPr>
      <w:r>
        <w:rPr>
          <w:rFonts w:hint="eastAsia"/>
          <w:sz w:val="21"/>
          <w:szCs w:val="21"/>
        </w:rPr>
        <w:t>3</w:t>
      </w:r>
      <w:r>
        <w:rPr>
          <w:rFonts w:hint="eastAsia" w:cs="黑体"/>
          <w:color w:val="000000"/>
          <w:szCs w:val="21"/>
        </w:rPr>
        <w:t xml:space="preserve">）  </w:t>
      </w:r>
      <w:r>
        <w:rPr>
          <w:rFonts w:hint="eastAsia"/>
          <w:sz w:val="21"/>
          <w:szCs w:val="21"/>
        </w:rPr>
        <w:t>故障状态下的再次报警时间及功能；</w:t>
      </w:r>
    </w:p>
    <w:p>
      <w:pPr>
        <w:autoSpaceDE/>
        <w:autoSpaceDN/>
        <w:adjustRightInd w:val="0"/>
        <w:ind w:left="1418" w:leftChars="387" w:hanging="567" w:hangingChars="270"/>
        <w:rPr>
          <w:sz w:val="21"/>
          <w:szCs w:val="21"/>
        </w:rPr>
      </w:pPr>
      <w:r>
        <w:rPr>
          <w:rFonts w:hint="eastAsia"/>
          <w:sz w:val="21"/>
          <w:szCs w:val="21"/>
        </w:rPr>
        <w:t>4</w:t>
      </w:r>
      <w:r>
        <w:rPr>
          <w:rFonts w:hint="eastAsia" w:cs="黑体"/>
          <w:color w:val="000000"/>
          <w:szCs w:val="21"/>
        </w:rPr>
        <w:t xml:space="preserve">）  </w:t>
      </w:r>
      <w:r>
        <w:rPr>
          <w:rFonts w:hint="eastAsia"/>
          <w:sz w:val="21"/>
          <w:szCs w:val="21"/>
        </w:rPr>
        <w:t>消声和复位功能；</w:t>
      </w:r>
    </w:p>
    <w:p>
      <w:pPr>
        <w:autoSpaceDE/>
        <w:autoSpaceDN/>
        <w:adjustRightInd w:val="0"/>
        <w:ind w:left="1418" w:leftChars="387" w:hanging="567" w:hangingChars="270"/>
        <w:rPr>
          <w:sz w:val="21"/>
          <w:szCs w:val="21"/>
        </w:rPr>
      </w:pPr>
      <w:r>
        <w:rPr>
          <w:rFonts w:hint="eastAsia"/>
          <w:sz w:val="21"/>
          <w:szCs w:val="21"/>
        </w:rPr>
        <w:t>5</w:t>
      </w:r>
      <w:r>
        <w:rPr>
          <w:rFonts w:hint="eastAsia" w:cs="黑体"/>
          <w:color w:val="000000"/>
          <w:szCs w:val="21"/>
        </w:rPr>
        <w:t xml:space="preserve">）  </w:t>
      </w:r>
      <w:r>
        <w:rPr>
          <w:rFonts w:hint="eastAsia"/>
          <w:sz w:val="21"/>
          <w:szCs w:val="21"/>
        </w:rPr>
        <w:t>与备用电源连线断路、短路故障信号发出时间；</w:t>
      </w:r>
    </w:p>
    <w:p>
      <w:pPr>
        <w:autoSpaceDE/>
        <w:autoSpaceDN/>
        <w:adjustRightInd w:val="0"/>
        <w:ind w:left="1418" w:leftChars="387" w:hanging="567" w:hangingChars="270"/>
        <w:rPr>
          <w:sz w:val="21"/>
          <w:szCs w:val="21"/>
        </w:rPr>
      </w:pPr>
      <w:r>
        <w:rPr>
          <w:rFonts w:hint="eastAsia"/>
          <w:sz w:val="21"/>
          <w:szCs w:val="21"/>
        </w:rPr>
        <w:t>6</w:t>
      </w:r>
      <w:r>
        <w:rPr>
          <w:rFonts w:hint="eastAsia" w:cs="黑体"/>
          <w:color w:val="000000"/>
          <w:szCs w:val="21"/>
        </w:rPr>
        <w:t xml:space="preserve">）  </w:t>
      </w:r>
      <w:r>
        <w:rPr>
          <w:rFonts w:hint="eastAsia"/>
          <w:sz w:val="21"/>
          <w:szCs w:val="21"/>
        </w:rPr>
        <w:t>高、低限报警功能；</w:t>
      </w:r>
    </w:p>
    <w:p>
      <w:pPr>
        <w:autoSpaceDE/>
        <w:autoSpaceDN/>
        <w:adjustRightInd w:val="0"/>
        <w:ind w:left="1418" w:leftChars="387" w:hanging="567" w:hangingChars="270"/>
        <w:rPr>
          <w:sz w:val="21"/>
          <w:szCs w:val="21"/>
        </w:rPr>
      </w:pPr>
      <w:r>
        <w:rPr>
          <w:rFonts w:hint="eastAsia"/>
          <w:sz w:val="21"/>
          <w:szCs w:val="21"/>
        </w:rPr>
        <w:t>7</w:t>
      </w:r>
      <w:r>
        <w:rPr>
          <w:rFonts w:hint="eastAsia" w:cs="黑体"/>
          <w:color w:val="000000"/>
          <w:szCs w:val="21"/>
        </w:rPr>
        <w:t xml:space="preserve">）  </w:t>
      </w:r>
      <w:r>
        <w:rPr>
          <w:rFonts w:hint="eastAsia"/>
          <w:sz w:val="21"/>
          <w:szCs w:val="21"/>
        </w:rPr>
        <w:t>设定值显示功能；</w:t>
      </w:r>
    </w:p>
    <w:p>
      <w:pPr>
        <w:autoSpaceDE/>
        <w:autoSpaceDN/>
        <w:adjustRightInd w:val="0"/>
        <w:ind w:left="1418" w:leftChars="387" w:hanging="567" w:hangingChars="270"/>
        <w:rPr>
          <w:sz w:val="21"/>
          <w:szCs w:val="21"/>
        </w:rPr>
      </w:pPr>
      <w:r>
        <w:rPr>
          <w:rFonts w:hint="eastAsia"/>
          <w:sz w:val="21"/>
          <w:szCs w:val="21"/>
        </w:rPr>
        <w:t>8</w:t>
      </w:r>
      <w:r>
        <w:rPr>
          <w:rFonts w:hint="eastAsia" w:cs="黑体"/>
          <w:color w:val="000000"/>
          <w:szCs w:val="21"/>
        </w:rPr>
        <w:t xml:space="preserve">）  </w:t>
      </w:r>
      <w:r>
        <w:rPr>
          <w:rFonts w:hint="eastAsia"/>
          <w:sz w:val="21"/>
          <w:szCs w:val="21"/>
        </w:rPr>
        <w:t>负载功能；</w:t>
      </w:r>
    </w:p>
    <w:p>
      <w:pPr>
        <w:autoSpaceDE/>
        <w:autoSpaceDN/>
        <w:adjustRightInd w:val="0"/>
        <w:ind w:left="1418" w:leftChars="387" w:hanging="567" w:hangingChars="270"/>
        <w:rPr>
          <w:sz w:val="21"/>
          <w:szCs w:val="21"/>
        </w:rPr>
      </w:pPr>
      <w:r>
        <w:rPr>
          <w:rFonts w:hint="eastAsia"/>
          <w:sz w:val="21"/>
          <w:szCs w:val="21"/>
        </w:rPr>
        <w:t>9</w:t>
      </w:r>
      <w:r>
        <w:rPr>
          <w:rFonts w:hint="eastAsia" w:cs="黑体"/>
          <w:color w:val="000000"/>
          <w:szCs w:val="21"/>
        </w:rPr>
        <w:t xml:space="preserve">）  </w:t>
      </w:r>
      <w:r>
        <w:rPr>
          <w:rFonts w:hint="eastAsia"/>
          <w:sz w:val="21"/>
          <w:szCs w:val="21"/>
        </w:rPr>
        <w:t>主备电源的自动转换功能；</w:t>
      </w:r>
    </w:p>
    <w:p>
      <w:pPr>
        <w:autoSpaceDE/>
        <w:autoSpaceDN/>
        <w:adjustRightInd w:val="0"/>
        <w:ind w:left="1418" w:leftChars="387" w:hanging="567" w:hangingChars="270"/>
        <w:rPr>
          <w:sz w:val="21"/>
          <w:szCs w:val="21"/>
        </w:rPr>
      </w:pPr>
      <w:r>
        <w:rPr>
          <w:rFonts w:hint="eastAsia"/>
          <w:sz w:val="21"/>
          <w:szCs w:val="21"/>
        </w:rPr>
        <w:t>10</w:t>
      </w:r>
      <w:r>
        <w:rPr>
          <w:rFonts w:hint="eastAsia" w:cs="黑体"/>
          <w:color w:val="000000"/>
          <w:szCs w:val="21"/>
        </w:rPr>
        <w:t xml:space="preserve">）  </w:t>
      </w:r>
      <w:r>
        <w:rPr>
          <w:rFonts w:hint="eastAsia"/>
          <w:sz w:val="21"/>
          <w:szCs w:val="21"/>
        </w:rPr>
        <w:t>连接其他回路时的功能。</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w:t>
      </w:r>
      <w:r>
        <w:rPr>
          <w:rFonts w:hint="eastAsia" w:ascii="黑体" w:hAnsi="黑体" w:eastAsia="黑体"/>
          <w:sz w:val="21"/>
          <w:szCs w:val="21"/>
        </w:rPr>
        <w:t>5</w:t>
      </w:r>
      <w:r>
        <w:rPr>
          <w:rFonts w:ascii="黑体" w:hAnsi="黑体" w:eastAsia="黑体"/>
          <w:sz w:val="21"/>
          <w:szCs w:val="21"/>
        </w:rPr>
        <w:t>.3</w:t>
      </w:r>
      <w:r>
        <w:rPr>
          <w:sz w:val="21"/>
          <w:szCs w:val="21"/>
        </w:rPr>
        <w:t xml:space="preserve"> </w:t>
      </w:r>
      <w:r>
        <w:rPr>
          <w:rFonts w:hint="eastAsia"/>
          <w:sz w:val="21"/>
          <w:szCs w:val="21"/>
        </w:rPr>
        <w:t xml:space="preserve"> </w:t>
      </w:r>
      <w:r>
        <w:rPr>
          <w:sz w:val="21"/>
          <w:szCs w:val="21"/>
        </w:rPr>
        <w:t>可燃气体探测器、</w:t>
      </w:r>
      <w:r>
        <w:rPr>
          <w:rFonts w:hint="eastAsia"/>
          <w:sz w:val="21"/>
          <w:szCs w:val="21"/>
        </w:rPr>
        <w:t>一氧化碳</w:t>
      </w:r>
      <w:r>
        <w:rPr>
          <w:sz w:val="21"/>
          <w:szCs w:val="21"/>
        </w:rPr>
        <w:t>探测器、复合探测器的调</w:t>
      </w:r>
      <w:r>
        <w:rPr>
          <w:rFonts w:hint="eastAsia"/>
          <w:sz w:val="21"/>
          <w:szCs w:val="21"/>
        </w:rPr>
        <w:t>试应符合下列规定：</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sz w:val="21"/>
          <w:szCs w:val="21"/>
        </w:rPr>
        <w:t>应按</w:t>
      </w:r>
      <w:r>
        <w:rPr>
          <w:rFonts w:hint="eastAsia"/>
          <w:sz w:val="21"/>
          <w:szCs w:val="21"/>
        </w:rPr>
        <w:t>照</w:t>
      </w:r>
      <w:r>
        <w:rPr>
          <w:sz w:val="21"/>
          <w:szCs w:val="21"/>
        </w:rPr>
        <w:t>DB31/T 89—2009</w:t>
      </w:r>
      <w:r>
        <w:rPr>
          <w:rFonts w:hint="eastAsia"/>
          <w:sz w:val="21"/>
          <w:szCs w:val="21"/>
        </w:rPr>
        <w:t>中4.2规定的</w:t>
      </w:r>
      <w:r>
        <w:rPr>
          <w:sz w:val="21"/>
          <w:szCs w:val="21"/>
        </w:rPr>
        <w:t>要求进行现场测试</w:t>
      </w:r>
      <w:r>
        <w:rPr>
          <w:rFonts w:hint="eastAsia"/>
          <w:sz w:val="21"/>
          <w:szCs w:val="21"/>
        </w:rPr>
        <w:t>，并</w:t>
      </w:r>
      <w:r>
        <w:rPr>
          <w:sz w:val="21"/>
          <w:szCs w:val="21"/>
        </w:rPr>
        <w:t>记录报警动作</w:t>
      </w:r>
      <w:r>
        <w:rPr>
          <w:rFonts w:hint="eastAsia"/>
          <w:sz w:val="21"/>
          <w:szCs w:val="21"/>
        </w:rPr>
        <w:t>值</w:t>
      </w:r>
      <w:r>
        <w:rPr>
          <w:sz w:val="21"/>
          <w:szCs w:val="21"/>
        </w:rPr>
        <w:t>；</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sz w:val="21"/>
          <w:szCs w:val="21"/>
        </w:rPr>
        <w:t>可燃气体探测器、</w:t>
      </w:r>
      <w:r>
        <w:rPr>
          <w:rFonts w:hint="eastAsia"/>
          <w:sz w:val="21"/>
          <w:szCs w:val="21"/>
        </w:rPr>
        <w:t>一氧化碳</w:t>
      </w:r>
      <w:r>
        <w:rPr>
          <w:sz w:val="21"/>
          <w:szCs w:val="21"/>
        </w:rPr>
        <w:t>探测器、复合探测器应全</w:t>
      </w:r>
      <w:r>
        <w:rPr>
          <w:rFonts w:hint="eastAsia"/>
          <w:sz w:val="21"/>
          <w:szCs w:val="21"/>
        </w:rPr>
        <w:t>部进行测试。</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.5.4</w:t>
      </w:r>
      <w:r>
        <w:rPr>
          <w:sz w:val="21"/>
          <w:szCs w:val="21"/>
        </w:rPr>
        <w:t xml:space="preserve"> </w:t>
      </w:r>
      <w:r>
        <w:rPr>
          <w:rFonts w:hint="eastAsia"/>
          <w:sz w:val="21"/>
          <w:szCs w:val="21"/>
        </w:rPr>
        <w:t xml:space="preserve"> </w:t>
      </w:r>
      <w:r>
        <w:rPr>
          <w:sz w:val="21"/>
          <w:szCs w:val="21"/>
        </w:rPr>
        <w:t>紧急切断阀调试应符合下列规定：</w:t>
      </w:r>
    </w:p>
    <w:p>
      <w:pPr>
        <w:autoSpaceDE/>
        <w:autoSpaceDN/>
        <w:adjustRightInd w:val="0"/>
        <w:ind w:left="991" w:leftChars="192" w:hanging="569" w:hangingChars="271"/>
        <w:rPr>
          <w:color w:val="000000" w:themeColor="text1"/>
          <w:sz w:val="21"/>
          <w:szCs w:val="21"/>
          <w14:textFill>
            <w14:solidFill>
              <w14:schemeClr w14:val="tx1"/>
            </w14:solidFill>
          </w14:textFill>
        </w:rPr>
      </w:pPr>
      <w:r>
        <w:rPr>
          <w:rFonts w:hint="eastAsia"/>
          <w:sz w:val="21"/>
          <w:szCs w:val="21"/>
        </w:rPr>
        <w:t>a</w:t>
      </w:r>
      <w:r>
        <w:rPr>
          <w:rFonts w:hint="eastAsia" w:cs="黑体"/>
          <w:color w:val="000000"/>
          <w:szCs w:val="21"/>
        </w:rPr>
        <w:t xml:space="preserve">）  </w:t>
      </w:r>
      <w:r>
        <w:rPr>
          <w:rFonts w:hint="eastAsia"/>
          <w:color w:val="000000" w:themeColor="text1"/>
          <w:sz w:val="21"/>
          <w:szCs w:val="21"/>
          <w14:textFill>
            <w14:solidFill>
              <w14:schemeClr w14:val="tx1"/>
            </w14:solidFill>
          </w14:textFill>
        </w:rPr>
        <w:t>根据</w:t>
      </w:r>
      <w:r>
        <w:rPr>
          <w:color w:val="000000" w:themeColor="text1"/>
          <w:sz w:val="21"/>
          <w:szCs w:val="21"/>
          <w14:textFill>
            <w14:solidFill>
              <w14:schemeClr w14:val="tx1"/>
            </w14:solidFill>
          </w14:textFill>
        </w:rPr>
        <w:t>紧急切断阀的所有</w:t>
      </w:r>
      <w:r>
        <w:rPr>
          <w:rFonts w:hint="eastAsia"/>
          <w:color w:val="000000" w:themeColor="text1"/>
          <w:sz w:val="21"/>
          <w:szCs w:val="21"/>
          <w14:textFill>
            <w14:solidFill>
              <w14:schemeClr w14:val="tx1"/>
            </w14:solidFill>
          </w14:textFill>
        </w:rPr>
        <w:t>联</w:t>
      </w:r>
      <w:r>
        <w:rPr>
          <w:color w:val="000000" w:themeColor="text1"/>
          <w:sz w:val="21"/>
          <w:szCs w:val="21"/>
          <w14:textFill>
            <w14:solidFill>
              <w14:schemeClr w14:val="tx1"/>
            </w14:solidFill>
          </w14:textFill>
        </w:rPr>
        <w:t>动控制逻辑关系</w:t>
      </w:r>
      <w:r>
        <w:rPr>
          <w:rFonts w:hint="eastAsia"/>
          <w:color w:val="000000" w:themeColor="text1"/>
          <w:sz w:val="21"/>
          <w:szCs w:val="21"/>
          <w14:textFill>
            <w14:solidFill>
              <w14:schemeClr w14:val="tx1"/>
            </w14:solidFill>
          </w14:textFill>
        </w:rPr>
        <w:t>，当</w:t>
      </w:r>
      <w:r>
        <w:rPr>
          <w:color w:val="000000" w:themeColor="text1"/>
          <w:sz w:val="21"/>
          <w:szCs w:val="21"/>
          <w14:textFill>
            <w14:solidFill>
              <w14:schemeClr w14:val="tx1"/>
            </w14:solidFill>
          </w14:textFill>
        </w:rPr>
        <w:t>相应探测器</w:t>
      </w:r>
      <w:r>
        <w:rPr>
          <w:rFonts w:hint="eastAsia"/>
          <w:color w:val="000000" w:themeColor="text1"/>
          <w:sz w:val="21"/>
          <w:szCs w:val="21"/>
          <w14:textFill>
            <w14:solidFill>
              <w14:schemeClr w14:val="tx1"/>
            </w14:solidFill>
          </w14:textFill>
        </w:rPr>
        <w:t>报警时，紧急切断阀应当在规定时间内动作；</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sz w:val="21"/>
          <w:szCs w:val="21"/>
        </w:rPr>
        <w:t>手动开关阀门3次，阀门应工作正常</w:t>
      </w:r>
      <w:r>
        <w:rPr>
          <w:rFonts w:hint="eastAsia"/>
          <w:sz w:val="21"/>
          <w:szCs w:val="21"/>
        </w:rPr>
        <w:t>。</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.5</w:t>
      </w:r>
      <w:r>
        <w:rPr>
          <w:rFonts w:hint="eastAsia" w:ascii="黑体" w:hAnsi="黑体" w:eastAsia="黑体"/>
          <w:sz w:val="21"/>
          <w:szCs w:val="21"/>
        </w:rPr>
        <w:t>.5</w:t>
      </w:r>
      <w:r>
        <w:rPr>
          <w:sz w:val="21"/>
          <w:szCs w:val="21"/>
        </w:rPr>
        <w:t xml:space="preserve"> </w:t>
      </w:r>
      <w:r>
        <w:rPr>
          <w:rFonts w:hint="eastAsia"/>
          <w:sz w:val="21"/>
          <w:szCs w:val="21"/>
        </w:rPr>
        <w:t xml:space="preserve"> </w:t>
      </w:r>
      <w:r>
        <w:rPr>
          <w:sz w:val="21"/>
          <w:szCs w:val="21"/>
        </w:rPr>
        <w:t>系统备用电源调试应符合下列规定：</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sz w:val="21"/>
          <w:szCs w:val="21"/>
        </w:rPr>
        <w:t>检查系统中各种控制装置使用的备用电源容量，应与设</w:t>
      </w:r>
      <w:r>
        <w:rPr>
          <w:rFonts w:hint="eastAsia"/>
          <w:sz w:val="21"/>
          <w:szCs w:val="21"/>
        </w:rPr>
        <w:t>计容量相符；</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sz w:val="21"/>
          <w:szCs w:val="21"/>
        </w:rPr>
        <w:t>备用电源的容量应符合GB</w:t>
      </w:r>
      <w:r>
        <w:rPr>
          <w:rFonts w:hint="eastAsia"/>
          <w:sz w:val="21"/>
          <w:szCs w:val="21"/>
        </w:rPr>
        <w:t xml:space="preserve"> </w:t>
      </w:r>
      <w:r>
        <w:rPr>
          <w:sz w:val="21"/>
          <w:szCs w:val="21"/>
        </w:rPr>
        <w:t>16808</w:t>
      </w:r>
      <w:r>
        <w:rPr>
          <w:rFonts w:hint="eastAsia"/>
          <w:sz w:val="21"/>
          <w:szCs w:val="21"/>
        </w:rPr>
        <w:t>中</w:t>
      </w:r>
      <w:r>
        <w:rPr>
          <w:sz w:val="21"/>
          <w:szCs w:val="21"/>
        </w:rPr>
        <w:t>的规定</w:t>
      </w:r>
      <w:r>
        <w:rPr>
          <w:rFonts w:hint="eastAsia"/>
          <w:sz w:val="21"/>
          <w:szCs w:val="21"/>
        </w:rPr>
        <w:t>；</w:t>
      </w:r>
    </w:p>
    <w:p>
      <w:pPr>
        <w:autoSpaceDE/>
        <w:autoSpaceDN/>
        <w:adjustRightInd w:val="0"/>
        <w:ind w:left="991" w:leftChars="192" w:hanging="569" w:hangingChars="271"/>
        <w:rPr>
          <w:sz w:val="21"/>
          <w:szCs w:val="21"/>
        </w:rPr>
      </w:pPr>
      <w:r>
        <w:rPr>
          <w:rFonts w:hint="eastAsia"/>
          <w:sz w:val="21"/>
          <w:szCs w:val="21"/>
        </w:rPr>
        <w:t>c</w:t>
      </w:r>
      <w:r>
        <w:rPr>
          <w:rFonts w:hint="eastAsia" w:cs="黑体"/>
          <w:color w:val="000000"/>
          <w:szCs w:val="21"/>
        </w:rPr>
        <w:t xml:space="preserve">）  </w:t>
      </w:r>
      <w:r>
        <w:rPr>
          <w:sz w:val="21"/>
          <w:szCs w:val="21"/>
        </w:rPr>
        <w:t>进行3次主备电源自动转换试验，每次应合格。</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.5</w:t>
      </w:r>
      <w:r>
        <w:rPr>
          <w:rFonts w:hint="eastAsia" w:ascii="黑体" w:hAnsi="黑体" w:eastAsia="黑体"/>
          <w:sz w:val="21"/>
          <w:szCs w:val="21"/>
        </w:rPr>
        <w:t>.6</w:t>
      </w:r>
      <w:r>
        <w:rPr>
          <w:sz w:val="21"/>
          <w:szCs w:val="21"/>
        </w:rPr>
        <w:t xml:space="preserve"> </w:t>
      </w:r>
      <w:r>
        <w:rPr>
          <w:rFonts w:hint="eastAsia"/>
          <w:sz w:val="21"/>
          <w:szCs w:val="21"/>
        </w:rPr>
        <w:t xml:space="preserve"> </w:t>
      </w:r>
      <w:r>
        <w:rPr>
          <w:sz w:val="21"/>
          <w:szCs w:val="21"/>
        </w:rPr>
        <w:t>声光警报及排风装置调试应符合下列规定：</w:t>
      </w:r>
    </w:p>
    <w:p>
      <w:pPr>
        <w:autoSpaceDE/>
        <w:autoSpaceDN/>
        <w:adjustRightInd w:val="0"/>
        <w:ind w:left="991" w:leftChars="192" w:hanging="569" w:hangingChars="271"/>
        <w:rPr>
          <w:sz w:val="21"/>
          <w:szCs w:val="21"/>
        </w:rPr>
      </w:pPr>
      <w:r>
        <w:rPr>
          <w:rFonts w:hint="eastAsia"/>
          <w:sz w:val="21"/>
          <w:szCs w:val="21"/>
        </w:rPr>
        <w:t>a</w:t>
      </w:r>
      <w:r>
        <w:rPr>
          <w:rFonts w:hint="eastAsia" w:cs="黑体"/>
          <w:color w:val="000000"/>
          <w:szCs w:val="21"/>
        </w:rPr>
        <w:t xml:space="preserve">）  </w:t>
      </w:r>
      <w:r>
        <w:rPr>
          <w:rFonts w:hint="eastAsia"/>
          <w:color w:val="000000" w:themeColor="text1"/>
          <w:sz w:val="21"/>
          <w:szCs w:val="21"/>
          <w14:textFill>
            <w14:solidFill>
              <w14:schemeClr w14:val="tx1"/>
            </w14:solidFill>
          </w14:textFill>
        </w:rPr>
        <w:t>根据声光报警</w:t>
      </w:r>
      <w:r>
        <w:rPr>
          <w:color w:val="000000" w:themeColor="text1"/>
          <w:sz w:val="21"/>
          <w:szCs w:val="21"/>
          <w14:textFill>
            <w14:solidFill>
              <w14:schemeClr w14:val="tx1"/>
            </w14:solidFill>
          </w14:textFill>
        </w:rPr>
        <w:t>的所有</w:t>
      </w:r>
      <w:r>
        <w:rPr>
          <w:rFonts w:hint="eastAsia"/>
          <w:color w:val="000000" w:themeColor="text1"/>
          <w:sz w:val="21"/>
          <w:szCs w:val="21"/>
          <w14:textFill>
            <w14:solidFill>
              <w14:schemeClr w14:val="tx1"/>
            </w14:solidFill>
          </w14:textFill>
        </w:rPr>
        <w:t>联</w:t>
      </w:r>
      <w:r>
        <w:rPr>
          <w:color w:val="000000" w:themeColor="text1"/>
          <w:sz w:val="21"/>
          <w:szCs w:val="21"/>
          <w14:textFill>
            <w14:solidFill>
              <w14:schemeClr w14:val="tx1"/>
            </w14:solidFill>
          </w14:textFill>
        </w:rPr>
        <w:t>动控制逻辑关系</w:t>
      </w:r>
      <w:r>
        <w:rPr>
          <w:rFonts w:hint="eastAsia"/>
          <w:color w:val="000000" w:themeColor="text1"/>
          <w:sz w:val="21"/>
          <w:szCs w:val="21"/>
          <w14:textFill>
            <w14:solidFill>
              <w14:schemeClr w14:val="tx1"/>
            </w14:solidFill>
          </w14:textFill>
        </w:rPr>
        <w:t>，当</w:t>
      </w:r>
      <w:r>
        <w:rPr>
          <w:color w:val="000000" w:themeColor="text1"/>
          <w:sz w:val="21"/>
          <w:szCs w:val="21"/>
          <w14:textFill>
            <w14:solidFill>
              <w14:schemeClr w14:val="tx1"/>
            </w14:solidFill>
          </w14:textFill>
        </w:rPr>
        <w:t>相应探测器</w:t>
      </w:r>
      <w:r>
        <w:rPr>
          <w:rFonts w:hint="eastAsia"/>
          <w:color w:val="000000" w:themeColor="text1"/>
          <w:sz w:val="21"/>
          <w:szCs w:val="21"/>
          <w14:textFill>
            <w14:solidFill>
              <w14:schemeClr w14:val="tx1"/>
            </w14:solidFill>
          </w14:textFill>
        </w:rPr>
        <w:t>报警时</w:t>
      </w:r>
      <w:r>
        <w:rPr>
          <w:rFonts w:hint="eastAsia"/>
          <w:sz w:val="21"/>
          <w:szCs w:val="21"/>
        </w:rPr>
        <w:t>，声光警报应正常工作；</w:t>
      </w:r>
    </w:p>
    <w:p>
      <w:pPr>
        <w:autoSpaceDE/>
        <w:autoSpaceDN/>
        <w:adjustRightInd w:val="0"/>
        <w:ind w:left="991" w:leftChars="192" w:hanging="569" w:hangingChars="271"/>
        <w:rPr>
          <w:sz w:val="21"/>
          <w:szCs w:val="21"/>
        </w:rPr>
      </w:pPr>
      <w:r>
        <w:rPr>
          <w:rFonts w:hint="eastAsia"/>
          <w:sz w:val="21"/>
          <w:szCs w:val="21"/>
        </w:rPr>
        <w:t>b</w:t>
      </w:r>
      <w:r>
        <w:rPr>
          <w:rFonts w:hint="eastAsia" w:cs="黑体"/>
          <w:color w:val="000000"/>
          <w:szCs w:val="21"/>
        </w:rPr>
        <w:t xml:space="preserve">）  </w:t>
      </w:r>
      <w:r>
        <w:rPr>
          <w:rFonts w:hint="eastAsia"/>
          <w:color w:val="000000" w:themeColor="text1"/>
          <w:sz w:val="21"/>
          <w:szCs w:val="21"/>
          <w14:textFill>
            <w14:solidFill>
              <w14:schemeClr w14:val="tx1"/>
            </w14:solidFill>
          </w14:textFill>
        </w:rPr>
        <w:t>根据</w:t>
      </w:r>
      <w:r>
        <w:rPr>
          <w:color w:val="000000" w:themeColor="text1"/>
          <w:sz w:val="21"/>
          <w:szCs w:val="21"/>
          <w14:textFill>
            <w14:solidFill>
              <w14:schemeClr w14:val="tx1"/>
            </w14:solidFill>
          </w14:textFill>
        </w:rPr>
        <w:t>排</w:t>
      </w:r>
      <w:r>
        <w:rPr>
          <w:sz w:val="21"/>
          <w:szCs w:val="21"/>
        </w:rPr>
        <w:t>风装置的所有联动控制逻辑关系，</w:t>
      </w:r>
      <w:r>
        <w:rPr>
          <w:rFonts w:hint="eastAsia"/>
          <w:sz w:val="21"/>
          <w:szCs w:val="21"/>
        </w:rPr>
        <w:t>当</w:t>
      </w:r>
      <w:r>
        <w:rPr>
          <w:sz w:val="21"/>
          <w:szCs w:val="21"/>
        </w:rPr>
        <w:t>相应探测器报</w:t>
      </w:r>
      <w:r>
        <w:rPr>
          <w:rFonts w:hint="eastAsia"/>
          <w:sz w:val="21"/>
          <w:szCs w:val="21"/>
        </w:rPr>
        <w:t>警时，在规定的时间内，排风装置应正常工作；</w:t>
      </w:r>
    </w:p>
    <w:p>
      <w:pPr>
        <w:autoSpaceDE/>
        <w:autoSpaceDN/>
        <w:adjustRightInd w:val="0"/>
        <w:ind w:left="991" w:leftChars="192" w:hanging="569" w:hangingChars="271"/>
        <w:rPr>
          <w:sz w:val="21"/>
          <w:szCs w:val="21"/>
        </w:rPr>
      </w:pPr>
      <w:r>
        <w:rPr>
          <w:rFonts w:hint="eastAsia"/>
          <w:sz w:val="21"/>
          <w:szCs w:val="21"/>
        </w:rPr>
        <w:t>c</w:t>
      </w:r>
      <w:r>
        <w:rPr>
          <w:rFonts w:hint="eastAsia" w:cs="黑体"/>
          <w:color w:val="000000"/>
          <w:szCs w:val="21"/>
        </w:rPr>
        <w:t xml:space="preserve">）  </w:t>
      </w:r>
      <w:r>
        <w:rPr>
          <w:sz w:val="21"/>
          <w:szCs w:val="21"/>
        </w:rPr>
        <w:t>声光警报及排风</w:t>
      </w:r>
      <w:r>
        <w:rPr>
          <w:rFonts w:hint="eastAsia"/>
          <w:sz w:val="21"/>
          <w:szCs w:val="21"/>
        </w:rPr>
        <w:t>装置</w:t>
      </w:r>
      <w:r>
        <w:rPr>
          <w:sz w:val="21"/>
          <w:szCs w:val="21"/>
        </w:rPr>
        <w:t>有手动控制设备时，手动控制设备</w:t>
      </w:r>
      <w:r>
        <w:rPr>
          <w:rFonts w:hint="eastAsia"/>
          <w:sz w:val="21"/>
          <w:szCs w:val="21"/>
        </w:rPr>
        <w:t>应能正常工作。</w:t>
      </w:r>
    </w:p>
    <w:p>
      <w:pPr>
        <w:autoSpaceDE/>
        <w:autoSpaceDN/>
        <w:adjustRightInd w:val="0"/>
        <w:rPr>
          <w:sz w:val="21"/>
          <w:szCs w:val="21"/>
        </w:rPr>
      </w:pPr>
      <w:r>
        <w:rPr>
          <w:rFonts w:hint="eastAsia" w:ascii="黑体" w:hAnsi="黑体" w:eastAsia="黑体"/>
          <w:sz w:val="21"/>
          <w:szCs w:val="21"/>
        </w:rPr>
        <w:t>6</w:t>
      </w:r>
      <w:r>
        <w:rPr>
          <w:rFonts w:ascii="黑体" w:hAnsi="黑体" w:eastAsia="黑体"/>
          <w:sz w:val="21"/>
          <w:szCs w:val="21"/>
        </w:rPr>
        <w:t>.5.</w:t>
      </w:r>
      <w:r>
        <w:rPr>
          <w:rFonts w:hint="eastAsia" w:ascii="黑体" w:hAnsi="黑体" w:eastAsia="黑体"/>
          <w:sz w:val="21"/>
          <w:szCs w:val="21"/>
        </w:rPr>
        <w:t>7</w:t>
      </w:r>
      <w:r>
        <w:rPr>
          <w:rFonts w:hint="eastAsia"/>
          <w:sz w:val="21"/>
          <w:szCs w:val="21"/>
        </w:rPr>
        <w:t xml:space="preserve">  </w:t>
      </w:r>
      <w:r>
        <w:rPr>
          <w:sz w:val="21"/>
          <w:szCs w:val="21"/>
        </w:rPr>
        <w:t>系统联调应符合下列规定：</w:t>
      </w:r>
    </w:p>
    <w:p>
      <w:pPr>
        <w:autoSpaceDE/>
        <w:autoSpaceDN/>
        <w:adjustRightInd w:val="0"/>
        <w:ind w:left="989" w:leftChars="190" w:hanging="571" w:hangingChars="272"/>
        <w:rPr>
          <w:sz w:val="21"/>
          <w:szCs w:val="21"/>
        </w:rPr>
      </w:pPr>
      <w:r>
        <w:rPr>
          <w:rFonts w:hint="eastAsia"/>
          <w:sz w:val="21"/>
          <w:szCs w:val="21"/>
        </w:rPr>
        <w:t>a</w:t>
      </w:r>
      <w:r>
        <w:rPr>
          <w:rFonts w:hint="eastAsia" w:cs="黑体"/>
          <w:color w:val="000000"/>
          <w:szCs w:val="21"/>
        </w:rPr>
        <w:t xml:space="preserve">）  </w:t>
      </w:r>
      <w:r>
        <w:rPr>
          <w:sz w:val="21"/>
          <w:szCs w:val="21"/>
        </w:rPr>
        <w:t>应按</w:t>
      </w:r>
      <w:r>
        <w:rPr>
          <w:rFonts w:hint="eastAsia"/>
          <w:sz w:val="21"/>
          <w:szCs w:val="21"/>
        </w:rPr>
        <w:t>照</w:t>
      </w:r>
      <w:r>
        <w:rPr>
          <w:sz w:val="21"/>
          <w:szCs w:val="21"/>
        </w:rPr>
        <w:t>设计要求进行系统联调；</w:t>
      </w:r>
    </w:p>
    <w:p>
      <w:pPr>
        <w:autoSpaceDE/>
        <w:autoSpaceDN/>
        <w:adjustRightInd w:val="0"/>
        <w:ind w:left="989" w:leftChars="190" w:hanging="571" w:hangingChars="272"/>
        <w:rPr>
          <w:sz w:val="21"/>
          <w:szCs w:val="21"/>
        </w:rPr>
      </w:pPr>
      <w:r>
        <w:rPr>
          <w:rFonts w:hint="eastAsia"/>
          <w:sz w:val="21"/>
          <w:szCs w:val="21"/>
        </w:rPr>
        <w:t>b</w:t>
      </w:r>
      <w:r>
        <w:rPr>
          <w:rFonts w:hint="eastAsia" w:cs="黑体"/>
          <w:color w:val="000000"/>
          <w:szCs w:val="21"/>
        </w:rPr>
        <w:t xml:space="preserve">）  </w:t>
      </w:r>
      <w:r>
        <w:rPr>
          <w:rFonts w:hint="eastAsia"/>
          <w:sz w:val="21"/>
          <w:szCs w:val="21"/>
        </w:rPr>
        <w:t>燃气泄漏</w:t>
      </w:r>
      <w:r>
        <w:rPr>
          <w:sz w:val="21"/>
          <w:szCs w:val="21"/>
        </w:rPr>
        <w:t>报警控制系统在连续正常运行120</w:t>
      </w:r>
      <w:r>
        <w:rPr>
          <w:rFonts w:hint="eastAsia" w:ascii="MS Mincho" w:hAnsi="MS Mincho" w:eastAsia="MS Mincho" w:cs="MS Mincho"/>
          <w:color w:val="000000"/>
          <w:szCs w:val="21"/>
        </w:rPr>
        <w:t> </w:t>
      </w:r>
      <w:r>
        <w:rPr>
          <w:sz w:val="21"/>
          <w:szCs w:val="21"/>
        </w:rPr>
        <w:t>h后，应按</w:t>
      </w:r>
      <w:r>
        <w:rPr>
          <w:rFonts w:hint="eastAsia"/>
          <w:sz w:val="21"/>
          <w:szCs w:val="21"/>
        </w:rPr>
        <w:t>照</w:t>
      </w:r>
      <w:r>
        <w:rPr>
          <w:sz w:val="21"/>
          <w:szCs w:val="21"/>
        </w:rPr>
        <w:t>规定填写调试记录表。</w:t>
      </w:r>
    </w:p>
    <w:p>
      <w:pPr>
        <w:autoSpaceDE/>
        <w:autoSpaceDN/>
        <w:adjustRightInd w:val="0"/>
        <w:rPr>
          <w:sz w:val="21"/>
          <w:szCs w:val="21"/>
        </w:rPr>
      </w:pPr>
    </w:p>
    <w:p>
      <w:pPr>
        <w:pStyle w:val="22"/>
        <w:numPr>
          <w:ilvl w:val="0"/>
          <w:numId w:val="0"/>
        </w:numPr>
        <w:adjustRightInd w:val="0"/>
        <w:spacing w:beforeLines="0" w:afterLines="0"/>
      </w:pPr>
      <w:bookmarkStart w:id="10" w:name="_Toc81916484"/>
      <w:r>
        <w:rPr>
          <w:rFonts w:hint="eastAsia"/>
        </w:rPr>
        <w:t>7</w:t>
      </w:r>
      <w:r>
        <w:t xml:space="preserve">  验收</w:t>
      </w:r>
      <w:r>
        <w:rPr>
          <w:rFonts w:hint="eastAsia"/>
        </w:rPr>
        <w:t>要求</w:t>
      </w:r>
      <w:bookmarkEnd w:id="10"/>
    </w:p>
    <w:p>
      <w:pPr>
        <w:autoSpaceDE/>
        <w:autoSpaceDN/>
        <w:adjustRightInd w:val="0"/>
        <w:rPr>
          <w:sz w:val="21"/>
          <w:szCs w:val="21"/>
        </w:rPr>
      </w:pP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.1</w:t>
      </w:r>
      <w:r>
        <w:rPr>
          <w:sz w:val="21"/>
          <w:szCs w:val="21"/>
        </w:rPr>
        <w:t xml:space="preserve">  </w:t>
      </w:r>
      <w:r>
        <w:rPr>
          <w:rFonts w:hint="eastAsia"/>
          <w:sz w:val="21"/>
          <w:szCs w:val="21"/>
        </w:rPr>
        <w:t>燃气泄漏</w:t>
      </w:r>
      <w:r>
        <w:rPr>
          <w:sz w:val="21"/>
          <w:szCs w:val="21"/>
        </w:rPr>
        <w:t>报警控制系统安装完毕后，建设单位应组织安</w:t>
      </w:r>
      <w:r>
        <w:rPr>
          <w:rFonts w:hint="eastAsia"/>
          <w:sz w:val="21"/>
          <w:szCs w:val="21"/>
        </w:rPr>
        <w:t>装、设计、监理等相关单位进行验收。验收不合格不得投入使用。</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.2</w:t>
      </w:r>
      <w:r>
        <w:rPr>
          <w:sz w:val="21"/>
          <w:szCs w:val="21"/>
        </w:rPr>
        <w:t xml:space="preserve">  </w:t>
      </w:r>
      <w:r>
        <w:rPr>
          <w:rFonts w:hint="eastAsia"/>
          <w:sz w:val="21"/>
          <w:szCs w:val="21"/>
        </w:rPr>
        <w:t>燃气泄漏</w:t>
      </w:r>
      <w:r>
        <w:rPr>
          <w:sz w:val="21"/>
          <w:szCs w:val="21"/>
        </w:rPr>
        <w:t>报警控制系统工程验收应包括安装调试时所涉</w:t>
      </w:r>
      <w:r>
        <w:rPr>
          <w:rFonts w:hint="eastAsia"/>
          <w:sz w:val="21"/>
          <w:szCs w:val="21"/>
        </w:rPr>
        <w:t>及的全部设备，可分项进行，并应按照附录C</w:t>
      </w:r>
      <w:r>
        <w:rPr>
          <w:rFonts w:hint="eastAsia"/>
          <w:color w:val="000000" w:themeColor="text1"/>
          <w:sz w:val="21"/>
          <w:szCs w:val="21"/>
          <w14:textFill>
            <w14:solidFill>
              <w14:schemeClr w14:val="tx1"/>
            </w14:solidFill>
          </w14:textFill>
        </w:rPr>
        <w:t>规定的要求</w:t>
      </w:r>
      <w:r>
        <w:rPr>
          <w:rFonts w:hint="eastAsia"/>
          <w:sz w:val="21"/>
          <w:szCs w:val="21"/>
        </w:rPr>
        <w:t>填写相应的记录。</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.3</w:t>
      </w:r>
      <w:r>
        <w:rPr>
          <w:sz w:val="21"/>
          <w:szCs w:val="21"/>
        </w:rPr>
        <w:t xml:space="preserve">  系统中各装置的验收应符合下列规定：</w:t>
      </w:r>
    </w:p>
    <w:p>
      <w:pPr>
        <w:autoSpaceDE/>
        <w:autoSpaceDN/>
        <w:adjustRightInd w:val="0"/>
        <w:ind w:left="989" w:leftChars="190" w:hanging="571" w:hangingChars="272"/>
        <w:rPr>
          <w:sz w:val="21"/>
          <w:szCs w:val="21"/>
        </w:rPr>
      </w:pPr>
      <w:r>
        <w:rPr>
          <w:rFonts w:hint="eastAsia"/>
          <w:sz w:val="21"/>
          <w:szCs w:val="21"/>
        </w:rPr>
        <w:t>a</w:t>
      </w:r>
      <w:r>
        <w:rPr>
          <w:rFonts w:hint="eastAsia" w:cs="黑体"/>
          <w:color w:val="000000"/>
          <w:szCs w:val="21"/>
        </w:rPr>
        <w:t xml:space="preserve">）  </w:t>
      </w:r>
      <w:r>
        <w:rPr>
          <w:sz w:val="21"/>
          <w:szCs w:val="21"/>
        </w:rPr>
        <w:t>有主、备电源的设备的自动转换装置，应进行3次转换</w:t>
      </w:r>
      <w:r>
        <w:rPr>
          <w:rFonts w:hint="eastAsia"/>
          <w:sz w:val="21"/>
          <w:szCs w:val="21"/>
        </w:rPr>
        <w:t>试验</w:t>
      </w:r>
      <w:r>
        <w:rPr>
          <w:sz w:val="21"/>
          <w:szCs w:val="21"/>
        </w:rPr>
        <w:t>,每次试验均应合格</w:t>
      </w:r>
      <w:r>
        <w:rPr>
          <w:rFonts w:hint="eastAsia"/>
          <w:sz w:val="21"/>
          <w:szCs w:val="21"/>
        </w:rPr>
        <w:t>；</w:t>
      </w:r>
    </w:p>
    <w:p>
      <w:pPr>
        <w:autoSpaceDE/>
        <w:autoSpaceDN/>
        <w:adjustRightInd w:val="0"/>
        <w:ind w:left="989" w:leftChars="190" w:hanging="571" w:hangingChars="272"/>
        <w:rPr>
          <w:sz w:val="21"/>
          <w:szCs w:val="21"/>
        </w:rPr>
      </w:pPr>
      <w:r>
        <w:rPr>
          <w:rFonts w:hint="eastAsia"/>
          <w:sz w:val="21"/>
          <w:szCs w:val="21"/>
        </w:rPr>
        <w:t>b</w:t>
      </w:r>
      <w:r>
        <w:rPr>
          <w:rFonts w:hint="eastAsia" w:cs="黑体"/>
          <w:color w:val="000000"/>
          <w:szCs w:val="21"/>
        </w:rPr>
        <w:t xml:space="preserve">）  </w:t>
      </w:r>
      <w:r>
        <w:rPr>
          <w:rFonts w:hint="eastAsia"/>
          <w:sz w:val="21"/>
          <w:szCs w:val="21"/>
        </w:rPr>
        <w:t>对于主电选用及相应的技术指标的验收，应满足6</w:t>
      </w:r>
      <w:r>
        <w:rPr>
          <w:sz w:val="21"/>
          <w:szCs w:val="21"/>
        </w:rPr>
        <w:t>.5.5</w:t>
      </w:r>
      <w:r>
        <w:rPr>
          <w:rFonts w:hint="eastAsia"/>
          <w:sz w:val="21"/>
          <w:szCs w:val="21"/>
        </w:rPr>
        <w:t>中</w:t>
      </w:r>
      <w:r>
        <w:rPr>
          <w:sz w:val="21"/>
          <w:szCs w:val="21"/>
        </w:rPr>
        <w:t>的</w:t>
      </w:r>
      <w:r>
        <w:rPr>
          <w:rFonts w:hint="eastAsia"/>
          <w:sz w:val="21"/>
          <w:szCs w:val="21"/>
        </w:rPr>
        <w:t>规定</w:t>
      </w:r>
      <w:r>
        <w:rPr>
          <w:sz w:val="21"/>
          <w:szCs w:val="21"/>
        </w:rPr>
        <w:t>；</w:t>
      </w:r>
    </w:p>
    <w:p>
      <w:pPr>
        <w:autoSpaceDE/>
        <w:autoSpaceDN/>
        <w:adjustRightInd w:val="0"/>
        <w:ind w:left="989" w:leftChars="190" w:hanging="571" w:hangingChars="272"/>
        <w:rPr>
          <w:sz w:val="21"/>
          <w:szCs w:val="21"/>
        </w:rPr>
      </w:pPr>
      <w:r>
        <w:rPr>
          <w:rFonts w:hint="eastAsia"/>
          <w:sz w:val="21"/>
          <w:szCs w:val="21"/>
        </w:rPr>
        <w:t>c</w:t>
      </w:r>
      <w:r>
        <w:rPr>
          <w:rFonts w:hint="eastAsia" w:cs="黑体"/>
          <w:color w:val="000000"/>
          <w:szCs w:val="21"/>
        </w:rPr>
        <w:t xml:space="preserve">）  </w:t>
      </w:r>
      <w:r>
        <w:rPr>
          <w:rFonts w:hint="eastAsia"/>
          <w:sz w:val="21"/>
          <w:szCs w:val="21"/>
        </w:rPr>
        <w:t>对于备电容量及技术指标的验收应符合6</w:t>
      </w:r>
      <w:r>
        <w:rPr>
          <w:sz w:val="21"/>
          <w:szCs w:val="21"/>
        </w:rPr>
        <w:t>.5.5</w:t>
      </w:r>
      <w:r>
        <w:rPr>
          <w:rFonts w:hint="eastAsia"/>
          <w:sz w:val="21"/>
          <w:szCs w:val="21"/>
        </w:rPr>
        <w:t>中的规定；</w:t>
      </w:r>
    </w:p>
    <w:p>
      <w:pPr>
        <w:autoSpaceDE/>
        <w:autoSpaceDN/>
        <w:adjustRightInd w:val="0"/>
        <w:ind w:left="989" w:leftChars="190" w:hanging="571" w:hangingChars="272"/>
        <w:rPr>
          <w:sz w:val="21"/>
          <w:szCs w:val="21"/>
        </w:rPr>
      </w:pPr>
      <w:r>
        <w:rPr>
          <w:rFonts w:hint="eastAsia"/>
          <w:sz w:val="21"/>
          <w:szCs w:val="21"/>
        </w:rPr>
        <w:t>d</w:t>
      </w:r>
      <w:r>
        <w:rPr>
          <w:rFonts w:hint="eastAsia" w:cs="黑体"/>
          <w:color w:val="000000"/>
          <w:szCs w:val="21"/>
        </w:rPr>
        <w:t xml:space="preserve">）  </w:t>
      </w:r>
      <w:r>
        <w:rPr>
          <w:sz w:val="21"/>
          <w:szCs w:val="21"/>
        </w:rPr>
        <w:t>可燃气体报警控制器应按</w:t>
      </w:r>
      <w:r>
        <w:rPr>
          <w:rFonts w:hint="eastAsia"/>
          <w:sz w:val="21"/>
          <w:szCs w:val="21"/>
        </w:rPr>
        <w:t>照</w:t>
      </w:r>
      <w:r>
        <w:rPr>
          <w:sz w:val="21"/>
          <w:szCs w:val="21"/>
        </w:rPr>
        <w:t>实际安装数量全部进行功能</w:t>
      </w:r>
      <w:r>
        <w:rPr>
          <w:rFonts w:hint="eastAsia"/>
          <w:sz w:val="21"/>
          <w:szCs w:val="21"/>
        </w:rPr>
        <w:t>检查；</w:t>
      </w:r>
    </w:p>
    <w:p>
      <w:pPr>
        <w:autoSpaceDE/>
        <w:autoSpaceDN/>
        <w:adjustRightInd w:val="0"/>
        <w:ind w:left="989" w:leftChars="190" w:hanging="571" w:hangingChars="272"/>
        <w:rPr>
          <w:sz w:val="21"/>
          <w:szCs w:val="21"/>
        </w:rPr>
      </w:pPr>
      <w:r>
        <w:rPr>
          <w:rFonts w:hint="eastAsia"/>
          <w:sz w:val="21"/>
          <w:szCs w:val="21"/>
        </w:rPr>
        <w:t>e</w:t>
      </w:r>
      <w:r>
        <w:rPr>
          <w:rFonts w:hint="eastAsia" w:cs="黑体"/>
          <w:color w:val="000000"/>
          <w:szCs w:val="21"/>
        </w:rPr>
        <w:t xml:space="preserve">）  </w:t>
      </w:r>
      <w:r>
        <w:rPr>
          <w:sz w:val="21"/>
          <w:szCs w:val="21"/>
        </w:rPr>
        <w:t>可燃气体探测器、</w:t>
      </w:r>
      <w:r>
        <w:rPr>
          <w:rFonts w:hint="eastAsia"/>
          <w:sz w:val="21"/>
          <w:szCs w:val="21"/>
        </w:rPr>
        <w:t>一氧化碳探测器、复合探测器应按照安装数量全</w:t>
      </w:r>
      <w:r>
        <w:rPr>
          <w:sz w:val="21"/>
          <w:szCs w:val="21"/>
        </w:rPr>
        <w:t>检</w:t>
      </w:r>
      <w:r>
        <w:rPr>
          <w:rFonts w:hint="eastAsia"/>
          <w:sz w:val="21"/>
          <w:szCs w:val="21"/>
        </w:rPr>
        <w:t>；</w:t>
      </w:r>
    </w:p>
    <w:p>
      <w:pPr>
        <w:autoSpaceDE/>
        <w:autoSpaceDN/>
        <w:adjustRightInd w:val="0"/>
        <w:ind w:left="989" w:leftChars="190" w:hanging="571" w:hangingChars="272"/>
        <w:rPr>
          <w:sz w:val="21"/>
          <w:szCs w:val="21"/>
        </w:rPr>
      </w:pPr>
      <w:r>
        <w:rPr>
          <w:rFonts w:hint="eastAsia"/>
          <w:sz w:val="21"/>
          <w:szCs w:val="21"/>
        </w:rPr>
        <w:t>f</w:t>
      </w:r>
      <w:r>
        <w:rPr>
          <w:rFonts w:hint="eastAsia" w:cs="黑体"/>
          <w:color w:val="000000"/>
          <w:szCs w:val="21"/>
        </w:rPr>
        <w:t xml:space="preserve">）  </w:t>
      </w:r>
      <w:r>
        <w:rPr>
          <w:sz w:val="21"/>
          <w:szCs w:val="21"/>
        </w:rPr>
        <w:t>紧急切断阀及排风装置应全部检查</w:t>
      </w:r>
      <w:r>
        <w:rPr>
          <w:rFonts w:hint="eastAsia"/>
          <w:sz w:val="21"/>
          <w:szCs w:val="21"/>
        </w:rPr>
        <w:t>；</w:t>
      </w:r>
    </w:p>
    <w:p>
      <w:pPr>
        <w:autoSpaceDE/>
        <w:autoSpaceDN/>
        <w:adjustRightInd w:val="0"/>
        <w:ind w:left="989" w:leftChars="190" w:hanging="571" w:hangingChars="272"/>
        <w:rPr>
          <w:color w:val="000000" w:themeColor="text1"/>
          <w:sz w:val="21"/>
          <w:szCs w:val="21"/>
          <w14:textFill>
            <w14:solidFill>
              <w14:schemeClr w14:val="tx1"/>
            </w14:solidFill>
          </w14:textFill>
        </w:rPr>
      </w:pPr>
      <w:r>
        <w:rPr>
          <w:rFonts w:hint="eastAsia"/>
          <w:sz w:val="21"/>
          <w:szCs w:val="21"/>
        </w:rPr>
        <w:t>g</w:t>
      </w:r>
      <w:r>
        <w:rPr>
          <w:rFonts w:hint="eastAsia" w:cs="黑体"/>
          <w:color w:val="000000"/>
          <w:szCs w:val="21"/>
        </w:rPr>
        <w:t xml:space="preserve">）  </w:t>
      </w:r>
      <w:r>
        <w:rPr>
          <w:rFonts w:hint="eastAsia"/>
          <w:color w:val="000000" w:themeColor="text1"/>
          <w:sz w:val="21"/>
          <w:szCs w:val="21"/>
          <w14:textFill>
            <w14:solidFill>
              <w14:schemeClr w14:val="tx1"/>
            </w14:solidFill>
          </w14:textFill>
        </w:rPr>
        <w:t>远程监控平台的功能应正常；</w:t>
      </w:r>
    </w:p>
    <w:p>
      <w:pPr>
        <w:autoSpaceDE/>
        <w:autoSpaceDN/>
        <w:adjustRightInd w:val="0"/>
        <w:ind w:left="989" w:leftChars="190" w:hanging="571" w:hangingChars="272"/>
        <w:rPr>
          <w:color w:val="000000" w:themeColor="text1"/>
          <w:sz w:val="21"/>
          <w:szCs w:val="21"/>
          <w14:textFill>
            <w14:solidFill>
              <w14:schemeClr w14:val="tx1"/>
            </w14:solidFill>
          </w14:textFill>
        </w:rPr>
      </w:pPr>
      <w:r>
        <w:rPr>
          <w:rFonts w:hint="eastAsia"/>
          <w:sz w:val="21"/>
          <w:szCs w:val="21"/>
        </w:rPr>
        <w:t>h</w:t>
      </w:r>
      <w:r>
        <w:rPr>
          <w:rFonts w:hint="eastAsia" w:cs="黑体"/>
          <w:color w:val="000000"/>
          <w:szCs w:val="21"/>
        </w:rPr>
        <w:t xml:space="preserve">）  </w:t>
      </w:r>
      <w:r>
        <w:rPr>
          <w:rFonts w:hint="eastAsia"/>
          <w:color w:val="000000" w:themeColor="text1"/>
          <w:sz w:val="21"/>
          <w:szCs w:val="21"/>
          <w14:textFill>
            <w14:solidFill>
              <w14:schemeClr w14:val="tx1"/>
            </w14:solidFill>
          </w14:textFill>
        </w:rPr>
        <w:t>设备线管的安装应符合防爆要求。</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.4</w:t>
      </w:r>
      <w:r>
        <w:rPr>
          <w:sz w:val="21"/>
          <w:szCs w:val="21"/>
        </w:rPr>
        <w:t xml:space="preserve">  系统验收时，安装单位应提供下列技术文件：</w:t>
      </w:r>
    </w:p>
    <w:p>
      <w:pPr>
        <w:autoSpaceDE/>
        <w:autoSpaceDN/>
        <w:adjustRightInd w:val="0"/>
        <w:ind w:left="993" w:leftChars="184" w:hanging="588" w:hangingChars="280"/>
        <w:rPr>
          <w:sz w:val="21"/>
          <w:szCs w:val="21"/>
        </w:rPr>
      </w:pPr>
      <w:r>
        <w:rPr>
          <w:rFonts w:hint="eastAsia"/>
          <w:sz w:val="21"/>
          <w:szCs w:val="21"/>
        </w:rPr>
        <w:t>a</w:t>
      </w:r>
      <w:r>
        <w:rPr>
          <w:rFonts w:hint="eastAsia" w:cs="黑体"/>
          <w:color w:val="000000"/>
          <w:szCs w:val="21"/>
        </w:rPr>
        <w:t xml:space="preserve">）  </w:t>
      </w:r>
      <w:r>
        <w:rPr>
          <w:sz w:val="21"/>
          <w:szCs w:val="21"/>
        </w:rPr>
        <w:t>竣工验收报告、设计文件、竣工图</w:t>
      </w:r>
      <w:r>
        <w:rPr>
          <w:rFonts w:hint="eastAsia"/>
          <w:sz w:val="21"/>
          <w:szCs w:val="21"/>
        </w:rPr>
        <w:t>（</w:t>
      </w:r>
      <w:r>
        <w:rPr>
          <w:rFonts w:hint="eastAsia"/>
          <w:color w:val="000000" w:themeColor="text1"/>
          <w:sz w:val="21"/>
          <w:szCs w:val="21"/>
          <w14:textFill>
            <w14:solidFill>
              <w14:schemeClr w14:val="tx1"/>
            </w14:solidFill>
          </w14:textFill>
        </w:rPr>
        <w:t>包含可燃气体探测器的唯一性编号</w:t>
      </w:r>
      <w:r>
        <w:rPr>
          <w:rFonts w:hint="eastAsia"/>
          <w:sz w:val="21"/>
          <w:szCs w:val="21"/>
        </w:rPr>
        <w:t>）</w:t>
      </w:r>
      <w:r>
        <w:rPr>
          <w:sz w:val="21"/>
          <w:szCs w:val="21"/>
        </w:rPr>
        <w:t>；</w:t>
      </w:r>
    </w:p>
    <w:p>
      <w:pPr>
        <w:autoSpaceDE/>
        <w:autoSpaceDN/>
        <w:adjustRightInd w:val="0"/>
        <w:ind w:left="993" w:leftChars="184" w:hanging="588" w:hangingChars="280"/>
        <w:rPr>
          <w:sz w:val="21"/>
          <w:szCs w:val="21"/>
        </w:rPr>
      </w:pPr>
      <w:r>
        <w:rPr>
          <w:rFonts w:hint="eastAsia"/>
          <w:sz w:val="21"/>
          <w:szCs w:val="21"/>
        </w:rPr>
        <w:t>b</w:t>
      </w:r>
      <w:r>
        <w:rPr>
          <w:rFonts w:hint="eastAsia" w:cs="黑体"/>
          <w:color w:val="000000"/>
          <w:szCs w:val="21"/>
        </w:rPr>
        <w:t xml:space="preserve">）  </w:t>
      </w:r>
      <w:r>
        <w:rPr>
          <w:sz w:val="21"/>
          <w:szCs w:val="21"/>
        </w:rPr>
        <w:t>工程质量事故处理报告；</w:t>
      </w:r>
    </w:p>
    <w:p>
      <w:pPr>
        <w:autoSpaceDE/>
        <w:autoSpaceDN/>
        <w:adjustRightInd w:val="0"/>
        <w:ind w:left="993" w:leftChars="184" w:hanging="588" w:hangingChars="280"/>
        <w:rPr>
          <w:sz w:val="21"/>
          <w:szCs w:val="21"/>
        </w:rPr>
      </w:pPr>
      <w:r>
        <w:rPr>
          <w:rFonts w:hint="eastAsia"/>
          <w:sz w:val="21"/>
          <w:szCs w:val="21"/>
        </w:rPr>
        <w:t>c</w:t>
      </w:r>
      <w:r>
        <w:rPr>
          <w:rFonts w:hint="eastAsia" w:cs="黑体"/>
          <w:color w:val="000000"/>
          <w:szCs w:val="21"/>
        </w:rPr>
        <w:t xml:space="preserve">）  </w:t>
      </w:r>
      <w:r>
        <w:rPr>
          <w:sz w:val="21"/>
          <w:szCs w:val="21"/>
        </w:rPr>
        <w:t>安装现场质量管理检查记录；</w:t>
      </w:r>
    </w:p>
    <w:p>
      <w:pPr>
        <w:autoSpaceDE/>
        <w:autoSpaceDN/>
        <w:adjustRightInd w:val="0"/>
        <w:ind w:left="993" w:leftChars="184" w:hanging="588" w:hangingChars="280"/>
        <w:rPr>
          <w:sz w:val="21"/>
          <w:szCs w:val="21"/>
        </w:rPr>
      </w:pPr>
      <w:r>
        <w:rPr>
          <w:rFonts w:hint="eastAsia"/>
          <w:sz w:val="21"/>
          <w:szCs w:val="21"/>
        </w:rPr>
        <w:t>d</w:t>
      </w:r>
      <w:r>
        <w:rPr>
          <w:rFonts w:hint="eastAsia" w:cs="黑体"/>
          <w:color w:val="000000"/>
          <w:szCs w:val="21"/>
        </w:rPr>
        <w:t xml:space="preserve">）  </w:t>
      </w:r>
      <w:r>
        <w:rPr>
          <w:rFonts w:hint="eastAsia"/>
          <w:sz w:val="21"/>
          <w:szCs w:val="21"/>
        </w:rPr>
        <w:t>燃气泄漏</w:t>
      </w:r>
      <w:r>
        <w:rPr>
          <w:sz w:val="21"/>
          <w:szCs w:val="21"/>
        </w:rPr>
        <w:t>报警控制系统安装过程质量管理检查记录；</w:t>
      </w:r>
    </w:p>
    <w:p>
      <w:pPr>
        <w:autoSpaceDE/>
        <w:autoSpaceDN/>
        <w:adjustRightInd w:val="0"/>
        <w:ind w:left="993" w:leftChars="184" w:hanging="588" w:hangingChars="280"/>
        <w:rPr>
          <w:sz w:val="21"/>
          <w:szCs w:val="21"/>
        </w:rPr>
      </w:pPr>
      <w:r>
        <w:rPr>
          <w:rFonts w:hint="eastAsia"/>
          <w:sz w:val="21"/>
          <w:szCs w:val="21"/>
        </w:rPr>
        <w:t>e</w:t>
      </w:r>
      <w:r>
        <w:rPr>
          <w:rFonts w:hint="eastAsia" w:cs="黑体"/>
          <w:color w:val="000000"/>
          <w:szCs w:val="21"/>
        </w:rPr>
        <w:t xml:space="preserve">）  </w:t>
      </w:r>
      <w:r>
        <w:rPr>
          <w:rFonts w:hint="eastAsia"/>
          <w:sz w:val="21"/>
          <w:szCs w:val="21"/>
        </w:rPr>
        <w:t>燃气泄漏</w:t>
      </w:r>
      <w:r>
        <w:rPr>
          <w:sz w:val="21"/>
          <w:szCs w:val="21"/>
        </w:rPr>
        <w:t>报警控制系统设备的检验报告、合格证及相关</w:t>
      </w:r>
      <w:r>
        <w:rPr>
          <w:rFonts w:hint="eastAsia"/>
          <w:sz w:val="21"/>
          <w:szCs w:val="21"/>
        </w:rPr>
        <w:t>材料；</w:t>
      </w:r>
    </w:p>
    <w:p>
      <w:pPr>
        <w:autoSpaceDE/>
        <w:autoSpaceDN/>
        <w:adjustRightInd w:val="0"/>
        <w:ind w:left="993" w:leftChars="184" w:hanging="588" w:hangingChars="280"/>
        <w:rPr>
          <w:sz w:val="21"/>
          <w:szCs w:val="21"/>
        </w:rPr>
      </w:pPr>
      <w:r>
        <w:rPr>
          <w:rFonts w:hint="eastAsia"/>
          <w:sz w:val="21"/>
          <w:szCs w:val="21"/>
        </w:rPr>
        <w:t>f</w:t>
      </w:r>
      <w:r>
        <w:rPr>
          <w:rFonts w:hint="eastAsia" w:cs="黑体"/>
          <w:color w:val="000000"/>
          <w:szCs w:val="21"/>
        </w:rPr>
        <w:t xml:space="preserve">）  </w:t>
      </w:r>
      <w:r>
        <w:rPr>
          <w:rFonts w:hint="eastAsia"/>
          <w:sz w:val="21"/>
          <w:szCs w:val="21"/>
        </w:rPr>
        <w:t>供气合同、安全运用告知书；</w:t>
      </w:r>
    </w:p>
    <w:p>
      <w:pPr>
        <w:autoSpaceDE/>
        <w:autoSpaceDN/>
        <w:adjustRightInd w:val="0"/>
        <w:ind w:left="993" w:leftChars="184" w:hanging="588" w:hangingChars="280"/>
        <w:rPr>
          <w:sz w:val="21"/>
          <w:szCs w:val="21"/>
        </w:rPr>
      </w:pPr>
      <w:r>
        <w:rPr>
          <w:rFonts w:hint="eastAsia"/>
          <w:sz w:val="21"/>
          <w:szCs w:val="21"/>
        </w:rPr>
        <w:t>g</w:t>
      </w:r>
      <w:r>
        <w:rPr>
          <w:rFonts w:hint="eastAsia" w:cs="黑体"/>
          <w:color w:val="000000"/>
          <w:szCs w:val="21"/>
        </w:rPr>
        <w:t xml:space="preserve">）  </w:t>
      </w:r>
      <w:r>
        <w:rPr>
          <w:rFonts w:hint="eastAsia"/>
          <w:sz w:val="21"/>
          <w:szCs w:val="21"/>
        </w:rPr>
        <w:t>质保证书。</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rPr>
        <w:t>5</w:t>
      </w:r>
      <w:r>
        <w:rPr>
          <w:sz w:val="21"/>
          <w:szCs w:val="21"/>
        </w:rPr>
        <w:t xml:space="preserve">  </w:t>
      </w:r>
      <w:r>
        <w:rPr>
          <w:rFonts w:hint="eastAsia"/>
          <w:sz w:val="21"/>
          <w:szCs w:val="21"/>
        </w:rPr>
        <w:t>系统</w:t>
      </w:r>
      <w:r>
        <w:rPr>
          <w:sz w:val="21"/>
          <w:szCs w:val="21"/>
        </w:rPr>
        <w:t>布线应符合</w:t>
      </w:r>
      <w:r>
        <w:rPr>
          <w:rFonts w:hint="eastAsia"/>
          <w:sz w:val="21"/>
          <w:szCs w:val="21"/>
        </w:rPr>
        <w:t>设计图纸、</w:t>
      </w:r>
      <w:r>
        <w:rPr>
          <w:sz w:val="21"/>
          <w:szCs w:val="21"/>
        </w:rPr>
        <w:t>GB 50303和</w:t>
      </w:r>
      <w:r>
        <w:rPr>
          <w:rFonts w:hint="eastAsia"/>
          <w:sz w:val="21"/>
          <w:szCs w:val="21"/>
        </w:rPr>
        <w:t>6</w:t>
      </w:r>
      <w:r>
        <w:rPr>
          <w:sz w:val="21"/>
          <w:szCs w:val="21"/>
        </w:rPr>
        <w:t>.3</w:t>
      </w:r>
      <w:r>
        <w:rPr>
          <w:rFonts w:hint="eastAsia"/>
          <w:sz w:val="21"/>
          <w:szCs w:val="21"/>
        </w:rPr>
        <w:t>中</w:t>
      </w:r>
      <w:r>
        <w:rPr>
          <w:sz w:val="21"/>
          <w:szCs w:val="21"/>
        </w:rPr>
        <w:t>的规定</w:t>
      </w:r>
      <w:r>
        <w:rPr>
          <w:rFonts w:hint="eastAsia"/>
          <w:sz w:val="21"/>
          <w:szCs w:val="21"/>
        </w:rPr>
        <w:t>；</w:t>
      </w:r>
      <w:r>
        <w:rPr>
          <w:sz w:val="21"/>
          <w:szCs w:val="21"/>
        </w:rPr>
        <w:t>当</w:t>
      </w:r>
      <w:r>
        <w:rPr>
          <w:rFonts w:hint="eastAsia"/>
          <w:sz w:val="21"/>
          <w:szCs w:val="21"/>
        </w:rPr>
        <w:t>设置于防爆场所时，应符合</w:t>
      </w:r>
      <w:r>
        <w:rPr>
          <w:sz w:val="21"/>
          <w:szCs w:val="21"/>
        </w:rPr>
        <w:t>12D401—3</w:t>
      </w:r>
      <w:r>
        <w:rPr>
          <w:rFonts w:hint="eastAsia"/>
          <w:sz w:val="21"/>
          <w:szCs w:val="21"/>
        </w:rPr>
        <w:t>《</w:t>
      </w:r>
      <w:r>
        <w:rPr>
          <w:sz w:val="21"/>
          <w:szCs w:val="21"/>
        </w:rPr>
        <w:t>爆炸危险环境电气线路和电气设备安装</w:t>
      </w:r>
      <w:r>
        <w:rPr>
          <w:rFonts w:hint="eastAsia"/>
          <w:sz w:val="21"/>
          <w:szCs w:val="21"/>
        </w:rPr>
        <w:t>》图集中</w:t>
      </w:r>
      <w:r>
        <w:rPr>
          <w:sz w:val="21"/>
          <w:szCs w:val="21"/>
        </w:rPr>
        <w:t>的规定。</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rPr>
        <w:t>6</w:t>
      </w:r>
      <w:r>
        <w:rPr>
          <w:sz w:val="21"/>
          <w:szCs w:val="21"/>
        </w:rPr>
        <w:t xml:space="preserve">  可燃气体报警控制器的验收应符合下列规定：</w:t>
      </w:r>
    </w:p>
    <w:p>
      <w:pPr>
        <w:autoSpaceDE/>
        <w:autoSpaceDN/>
        <w:adjustRightInd w:val="0"/>
        <w:ind w:left="993" w:leftChars="184" w:hanging="588" w:hangingChars="280"/>
        <w:rPr>
          <w:sz w:val="21"/>
          <w:szCs w:val="21"/>
        </w:rPr>
      </w:pPr>
      <w:r>
        <w:rPr>
          <w:rFonts w:hint="eastAsia"/>
          <w:sz w:val="21"/>
          <w:szCs w:val="21"/>
        </w:rPr>
        <w:t>a</w:t>
      </w:r>
      <w:r>
        <w:rPr>
          <w:rFonts w:hint="eastAsia" w:cs="黑体"/>
          <w:color w:val="000000"/>
          <w:szCs w:val="21"/>
        </w:rPr>
        <w:t xml:space="preserve">）  </w:t>
      </w:r>
      <w:r>
        <w:rPr>
          <w:rFonts w:hint="eastAsia"/>
          <w:sz w:val="21"/>
          <w:szCs w:val="21"/>
        </w:rPr>
        <w:t>可燃气体报警控制器的安装过程</w:t>
      </w:r>
      <w:r>
        <w:rPr>
          <w:sz w:val="21"/>
          <w:szCs w:val="21"/>
        </w:rPr>
        <w:t>应符合</w:t>
      </w:r>
      <w:r>
        <w:rPr>
          <w:rFonts w:hint="eastAsia"/>
          <w:sz w:val="21"/>
          <w:szCs w:val="21"/>
        </w:rPr>
        <w:t>6</w:t>
      </w:r>
      <w:r>
        <w:rPr>
          <w:sz w:val="21"/>
          <w:szCs w:val="21"/>
        </w:rPr>
        <w:t>.4.1</w:t>
      </w:r>
      <w:r>
        <w:rPr>
          <w:rFonts w:hint="eastAsia"/>
          <w:sz w:val="21"/>
          <w:szCs w:val="21"/>
        </w:rPr>
        <w:t>、6</w:t>
      </w:r>
      <w:r>
        <w:rPr>
          <w:sz w:val="21"/>
          <w:szCs w:val="21"/>
        </w:rPr>
        <w:t>.4.2</w:t>
      </w:r>
      <w:r>
        <w:rPr>
          <w:rFonts w:hint="eastAsia"/>
          <w:sz w:val="21"/>
          <w:szCs w:val="21"/>
        </w:rPr>
        <w:t>中</w:t>
      </w:r>
      <w:r>
        <w:rPr>
          <w:sz w:val="21"/>
          <w:szCs w:val="21"/>
        </w:rPr>
        <w:t>的规定</w:t>
      </w:r>
      <w:r>
        <w:rPr>
          <w:rFonts w:hint="eastAsia"/>
          <w:sz w:val="21"/>
          <w:szCs w:val="21"/>
        </w:rPr>
        <w:t>；</w:t>
      </w:r>
    </w:p>
    <w:p>
      <w:pPr>
        <w:autoSpaceDE/>
        <w:autoSpaceDN/>
        <w:adjustRightInd w:val="0"/>
        <w:ind w:left="993" w:leftChars="184" w:hanging="588" w:hangingChars="280"/>
        <w:rPr>
          <w:sz w:val="21"/>
          <w:szCs w:val="21"/>
        </w:rPr>
      </w:pPr>
      <w:r>
        <w:rPr>
          <w:rFonts w:hint="eastAsia"/>
          <w:sz w:val="21"/>
          <w:szCs w:val="21"/>
        </w:rPr>
        <w:t>b</w:t>
      </w:r>
      <w:r>
        <w:rPr>
          <w:rFonts w:hint="eastAsia" w:cs="黑体"/>
          <w:color w:val="000000"/>
          <w:szCs w:val="21"/>
        </w:rPr>
        <w:t xml:space="preserve">）  </w:t>
      </w:r>
      <w:r>
        <w:rPr>
          <w:sz w:val="21"/>
          <w:szCs w:val="21"/>
        </w:rPr>
        <w:t>规格、型号、容量、数量应符</w:t>
      </w:r>
      <w:r>
        <w:rPr>
          <w:rFonts w:hint="eastAsia"/>
          <w:sz w:val="21"/>
          <w:szCs w:val="21"/>
        </w:rPr>
        <w:t>合</w:t>
      </w:r>
      <w:r>
        <w:rPr>
          <w:sz w:val="21"/>
          <w:szCs w:val="21"/>
        </w:rPr>
        <w:t>设计要求；</w:t>
      </w:r>
    </w:p>
    <w:p>
      <w:pPr>
        <w:autoSpaceDE/>
        <w:autoSpaceDN/>
        <w:adjustRightInd w:val="0"/>
        <w:ind w:left="993" w:leftChars="184" w:hanging="588" w:hangingChars="280"/>
        <w:rPr>
          <w:sz w:val="21"/>
          <w:szCs w:val="21"/>
        </w:rPr>
      </w:pPr>
      <w:r>
        <w:rPr>
          <w:rFonts w:hint="eastAsia"/>
          <w:sz w:val="21"/>
          <w:szCs w:val="21"/>
        </w:rPr>
        <w:t>c</w:t>
      </w:r>
      <w:r>
        <w:rPr>
          <w:rFonts w:hint="eastAsia" w:cs="黑体"/>
          <w:color w:val="000000"/>
          <w:szCs w:val="21"/>
        </w:rPr>
        <w:t xml:space="preserve">）  </w:t>
      </w:r>
      <w:r>
        <w:rPr>
          <w:sz w:val="21"/>
          <w:szCs w:val="21"/>
        </w:rPr>
        <w:t>功能验收应按</w:t>
      </w:r>
      <w:r>
        <w:rPr>
          <w:rFonts w:hint="eastAsia"/>
          <w:sz w:val="21"/>
          <w:szCs w:val="21"/>
        </w:rPr>
        <w:t>照6.5.2中的规定逐项检查</w:t>
      </w:r>
      <w:r>
        <w:rPr>
          <w:sz w:val="21"/>
          <w:szCs w:val="21"/>
        </w:rPr>
        <w:t>，并应符合</w:t>
      </w:r>
      <w:r>
        <w:rPr>
          <w:rFonts w:hint="eastAsia"/>
          <w:sz w:val="21"/>
          <w:szCs w:val="21"/>
        </w:rPr>
        <w:t>要求。</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rPr>
        <w:t>7</w:t>
      </w:r>
      <w:r>
        <w:rPr>
          <w:sz w:val="21"/>
          <w:szCs w:val="21"/>
        </w:rPr>
        <w:t xml:space="preserve">  可燃气体探测器、</w:t>
      </w:r>
      <w:r>
        <w:rPr>
          <w:rFonts w:hint="eastAsia"/>
          <w:sz w:val="21"/>
          <w:szCs w:val="21"/>
        </w:rPr>
        <w:t>一氧化碳</w:t>
      </w:r>
      <w:r>
        <w:rPr>
          <w:sz w:val="21"/>
          <w:szCs w:val="21"/>
        </w:rPr>
        <w:t>探测器、复合探测器的验</w:t>
      </w:r>
      <w:r>
        <w:rPr>
          <w:rFonts w:hint="eastAsia"/>
          <w:sz w:val="21"/>
          <w:szCs w:val="21"/>
        </w:rPr>
        <w:t>收应符合下列规定：</w:t>
      </w:r>
    </w:p>
    <w:p>
      <w:pPr>
        <w:autoSpaceDE/>
        <w:autoSpaceDN/>
        <w:adjustRightInd w:val="0"/>
        <w:ind w:left="993" w:leftChars="184" w:hanging="588" w:hangingChars="280"/>
        <w:rPr>
          <w:sz w:val="21"/>
          <w:szCs w:val="21"/>
        </w:rPr>
      </w:pPr>
      <w:r>
        <w:rPr>
          <w:rFonts w:hint="eastAsia"/>
          <w:sz w:val="21"/>
          <w:szCs w:val="21"/>
        </w:rPr>
        <w:t>a</w:t>
      </w:r>
      <w:r>
        <w:rPr>
          <w:rFonts w:hint="eastAsia" w:cs="黑体"/>
          <w:color w:val="000000"/>
          <w:szCs w:val="21"/>
        </w:rPr>
        <w:t xml:space="preserve">）  </w:t>
      </w:r>
      <w:r>
        <w:rPr>
          <w:rFonts w:hint="eastAsia"/>
          <w:sz w:val="21"/>
          <w:szCs w:val="21"/>
        </w:rPr>
        <w:t>安装过程的质量验收</w:t>
      </w:r>
      <w:r>
        <w:rPr>
          <w:sz w:val="21"/>
          <w:szCs w:val="21"/>
        </w:rPr>
        <w:t>应满足</w:t>
      </w:r>
      <w:r>
        <w:rPr>
          <w:rFonts w:hint="eastAsia"/>
          <w:sz w:val="21"/>
          <w:szCs w:val="21"/>
        </w:rPr>
        <w:t>6</w:t>
      </w:r>
      <w:r>
        <w:rPr>
          <w:sz w:val="21"/>
          <w:szCs w:val="21"/>
        </w:rPr>
        <w:t>.4.4的规定；</w:t>
      </w:r>
    </w:p>
    <w:p>
      <w:pPr>
        <w:autoSpaceDE/>
        <w:autoSpaceDN/>
        <w:adjustRightInd w:val="0"/>
        <w:ind w:left="993" w:leftChars="184" w:hanging="588" w:hangingChars="280"/>
        <w:rPr>
          <w:sz w:val="21"/>
          <w:szCs w:val="21"/>
        </w:rPr>
      </w:pPr>
      <w:r>
        <w:rPr>
          <w:rFonts w:hint="eastAsia"/>
          <w:sz w:val="21"/>
          <w:szCs w:val="21"/>
        </w:rPr>
        <w:t>b</w:t>
      </w:r>
      <w:r>
        <w:rPr>
          <w:rFonts w:hint="eastAsia" w:cs="黑体"/>
          <w:color w:val="000000"/>
          <w:szCs w:val="21"/>
        </w:rPr>
        <w:t xml:space="preserve">）  </w:t>
      </w:r>
      <w:r>
        <w:rPr>
          <w:sz w:val="21"/>
          <w:szCs w:val="21"/>
        </w:rPr>
        <w:t>规格、型号、数量应符合设计要求；</w:t>
      </w:r>
    </w:p>
    <w:p>
      <w:pPr>
        <w:autoSpaceDE/>
        <w:autoSpaceDN/>
        <w:adjustRightInd w:val="0"/>
        <w:ind w:left="993" w:leftChars="184" w:hanging="588" w:hangingChars="280"/>
        <w:rPr>
          <w:sz w:val="21"/>
          <w:szCs w:val="21"/>
        </w:rPr>
      </w:pPr>
      <w:r>
        <w:rPr>
          <w:rFonts w:hint="eastAsia"/>
          <w:sz w:val="21"/>
          <w:szCs w:val="21"/>
        </w:rPr>
        <w:t>c</w:t>
      </w:r>
      <w:r>
        <w:rPr>
          <w:rFonts w:hint="eastAsia" w:cs="黑体"/>
          <w:color w:val="000000"/>
          <w:szCs w:val="21"/>
        </w:rPr>
        <w:t xml:space="preserve">）  </w:t>
      </w:r>
      <w:r>
        <w:rPr>
          <w:sz w:val="21"/>
          <w:szCs w:val="21"/>
        </w:rPr>
        <w:t>功能验收应按</w:t>
      </w:r>
      <w:r>
        <w:rPr>
          <w:rFonts w:hint="eastAsia"/>
          <w:sz w:val="21"/>
          <w:szCs w:val="21"/>
        </w:rPr>
        <w:t>照6</w:t>
      </w:r>
      <w:r>
        <w:rPr>
          <w:sz w:val="21"/>
          <w:szCs w:val="21"/>
        </w:rPr>
        <w:t>.5.3</w:t>
      </w:r>
      <w:r>
        <w:rPr>
          <w:rFonts w:hint="eastAsia"/>
          <w:sz w:val="21"/>
          <w:szCs w:val="21"/>
        </w:rPr>
        <w:t>中的规定</w:t>
      </w:r>
      <w:r>
        <w:rPr>
          <w:sz w:val="21"/>
          <w:szCs w:val="21"/>
        </w:rPr>
        <w:t>逐项检查，并应符合</w:t>
      </w:r>
      <w:r>
        <w:rPr>
          <w:rFonts w:hint="eastAsia"/>
          <w:sz w:val="21"/>
          <w:szCs w:val="21"/>
        </w:rPr>
        <w:t>要求。</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rPr>
        <w:t>8</w:t>
      </w:r>
      <w:r>
        <w:rPr>
          <w:sz w:val="21"/>
          <w:szCs w:val="21"/>
        </w:rPr>
        <w:t xml:space="preserve">  系统性能的要求</w:t>
      </w:r>
      <w:r>
        <w:rPr>
          <w:rFonts w:hint="eastAsia"/>
          <w:sz w:val="21"/>
          <w:szCs w:val="21"/>
        </w:rPr>
        <w:t>应</w:t>
      </w:r>
      <w:r>
        <w:rPr>
          <w:sz w:val="21"/>
          <w:szCs w:val="21"/>
        </w:rPr>
        <w:t>符合</w:t>
      </w:r>
      <w:r>
        <w:rPr>
          <w:rFonts w:hint="eastAsia"/>
          <w:sz w:val="21"/>
          <w:szCs w:val="21"/>
        </w:rPr>
        <w:t>6.5.7</w:t>
      </w:r>
      <w:r>
        <w:rPr>
          <w:sz w:val="21"/>
          <w:szCs w:val="21"/>
        </w:rPr>
        <w:t>和设计说明</w:t>
      </w:r>
      <w:r>
        <w:rPr>
          <w:rFonts w:hint="eastAsia"/>
          <w:sz w:val="21"/>
          <w:szCs w:val="21"/>
        </w:rPr>
        <w:t>中</w:t>
      </w:r>
      <w:r>
        <w:rPr>
          <w:sz w:val="21"/>
          <w:szCs w:val="21"/>
        </w:rPr>
        <w:t>规定的联动逻</w:t>
      </w:r>
      <w:r>
        <w:rPr>
          <w:rFonts w:hint="eastAsia"/>
          <w:sz w:val="21"/>
          <w:szCs w:val="21"/>
        </w:rPr>
        <w:t>辑关系要求。</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rPr>
        <w:t>9</w:t>
      </w:r>
      <w:r>
        <w:rPr>
          <w:sz w:val="21"/>
          <w:szCs w:val="21"/>
        </w:rPr>
        <w:t xml:space="preserve">  配套设施的验收应符合下列规定：</w:t>
      </w:r>
    </w:p>
    <w:p>
      <w:pPr>
        <w:autoSpaceDE/>
        <w:autoSpaceDN/>
        <w:adjustRightInd w:val="0"/>
        <w:ind w:left="993" w:leftChars="184" w:hanging="588" w:hangingChars="280"/>
        <w:rPr>
          <w:sz w:val="21"/>
          <w:szCs w:val="21"/>
        </w:rPr>
      </w:pPr>
      <w:r>
        <w:rPr>
          <w:rFonts w:hint="eastAsia"/>
          <w:sz w:val="21"/>
          <w:szCs w:val="21"/>
        </w:rPr>
        <w:t>a</w:t>
      </w:r>
      <w:r>
        <w:rPr>
          <w:rFonts w:hint="eastAsia" w:cs="黑体"/>
          <w:color w:val="000000"/>
          <w:szCs w:val="21"/>
        </w:rPr>
        <w:t xml:space="preserve">）  </w:t>
      </w:r>
      <w:r>
        <w:rPr>
          <w:sz w:val="21"/>
          <w:szCs w:val="21"/>
        </w:rPr>
        <w:t>安装位置应正确，功能应正常；</w:t>
      </w:r>
    </w:p>
    <w:p>
      <w:pPr>
        <w:autoSpaceDE/>
        <w:autoSpaceDN/>
        <w:adjustRightInd w:val="0"/>
        <w:ind w:left="993" w:leftChars="184" w:hanging="588" w:hangingChars="280"/>
        <w:rPr>
          <w:sz w:val="21"/>
          <w:szCs w:val="21"/>
        </w:rPr>
      </w:pPr>
      <w:r>
        <w:rPr>
          <w:rFonts w:hint="eastAsia"/>
          <w:sz w:val="21"/>
          <w:szCs w:val="21"/>
        </w:rPr>
        <w:t>b</w:t>
      </w:r>
      <w:r>
        <w:rPr>
          <w:rFonts w:hint="eastAsia" w:cs="黑体"/>
          <w:color w:val="000000"/>
          <w:szCs w:val="21"/>
        </w:rPr>
        <w:t xml:space="preserve">）  </w:t>
      </w:r>
      <w:r>
        <w:rPr>
          <w:rFonts w:hint="eastAsia"/>
          <w:sz w:val="21"/>
          <w:szCs w:val="21"/>
        </w:rPr>
        <w:t>手动开关阀门</w:t>
      </w:r>
      <w:r>
        <w:rPr>
          <w:sz w:val="21"/>
          <w:szCs w:val="21"/>
        </w:rPr>
        <w:t>3次，阀门应工作正常；</w:t>
      </w:r>
    </w:p>
    <w:p>
      <w:pPr>
        <w:autoSpaceDE/>
        <w:autoSpaceDN/>
        <w:adjustRightInd w:val="0"/>
        <w:ind w:left="993" w:leftChars="184" w:hanging="588" w:hangingChars="280"/>
        <w:rPr>
          <w:sz w:val="21"/>
          <w:szCs w:val="21"/>
        </w:rPr>
      </w:pPr>
      <w:r>
        <w:rPr>
          <w:rFonts w:hint="eastAsia"/>
          <w:sz w:val="21"/>
          <w:szCs w:val="21"/>
        </w:rPr>
        <w:t>c</w:t>
      </w:r>
      <w:r>
        <w:rPr>
          <w:rFonts w:hint="eastAsia" w:cs="黑体"/>
          <w:color w:val="000000"/>
          <w:szCs w:val="21"/>
        </w:rPr>
        <w:t xml:space="preserve">）  </w:t>
      </w:r>
      <w:r>
        <w:rPr>
          <w:sz w:val="21"/>
          <w:szCs w:val="21"/>
        </w:rPr>
        <w:t>在系统验收时，阀门在</w:t>
      </w:r>
      <w:r>
        <w:rPr>
          <w:rFonts w:hint="eastAsia"/>
          <w:sz w:val="21"/>
          <w:szCs w:val="21"/>
        </w:rPr>
        <w:t>自动</w:t>
      </w:r>
      <w:r>
        <w:rPr>
          <w:sz w:val="21"/>
          <w:szCs w:val="21"/>
        </w:rPr>
        <w:t>和手动两种情况下应工作</w:t>
      </w:r>
      <w:r>
        <w:rPr>
          <w:rFonts w:hint="eastAsia"/>
          <w:sz w:val="21"/>
          <w:szCs w:val="21"/>
        </w:rPr>
        <w:t>正常。</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.1</w:t>
      </w:r>
      <w:r>
        <w:rPr>
          <w:rFonts w:hint="eastAsia" w:ascii="黑体" w:hAnsi="黑体" w:eastAsia="黑体"/>
          <w:sz w:val="21"/>
          <w:szCs w:val="21"/>
        </w:rPr>
        <w:t>0</w:t>
      </w:r>
      <w:r>
        <w:rPr>
          <w:sz w:val="21"/>
          <w:szCs w:val="21"/>
        </w:rPr>
        <w:t xml:space="preserve">  </w:t>
      </w:r>
      <w:r>
        <w:rPr>
          <w:rFonts w:hint="eastAsia"/>
          <w:sz w:val="21"/>
          <w:szCs w:val="21"/>
        </w:rPr>
        <w:t>经</w:t>
      </w:r>
      <w:r>
        <w:rPr>
          <w:sz w:val="21"/>
          <w:szCs w:val="21"/>
        </w:rPr>
        <w:t>验收</w:t>
      </w:r>
      <w:r>
        <w:rPr>
          <w:rFonts w:hint="eastAsia"/>
          <w:sz w:val="21"/>
          <w:szCs w:val="21"/>
        </w:rPr>
        <w:t>为</w:t>
      </w:r>
      <w:r>
        <w:rPr>
          <w:sz w:val="21"/>
          <w:szCs w:val="21"/>
        </w:rPr>
        <w:t>不合格的设备和管线，应修复或更换；并应进行复</w:t>
      </w:r>
      <w:r>
        <w:rPr>
          <w:rFonts w:hint="eastAsia"/>
          <w:sz w:val="21"/>
          <w:szCs w:val="21"/>
        </w:rPr>
        <w:t>验。</w:t>
      </w:r>
      <w:r>
        <w:rPr>
          <w:sz w:val="21"/>
          <w:szCs w:val="21"/>
        </w:rPr>
        <w:t>复</w:t>
      </w:r>
      <w:r>
        <w:rPr>
          <w:rFonts w:hint="eastAsia"/>
          <w:sz w:val="21"/>
          <w:szCs w:val="21"/>
        </w:rPr>
        <w:t>验时，对有抽验比例要求的应加倍检验。</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.1</w:t>
      </w:r>
      <w:r>
        <w:rPr>
          <w:rFonts w:hint="eastAsia" w:ascii="黑体" w:hAnsi="黑体" w:eastAsia="黑体"/>
          <w:sz w:val="21"/>
          <w:szCs w:val="21"/>
        </w:rPr>
        <w:t>1</w:t>
      </w:r>
      <w:r>
        <w:rPr>
          <w:sz w:val="21"/>
          <w:szCs w:val="21"/>
        </w:rPr>
        <w:t xml:space="preserve">  验收合格后，应</w:t>
      </w:r>
      <w:r>
        <w:rPr>
          <w:rFonts w:hint="eastAsia"/>
          <w:sz w:val="21"/>
          <w:szCs w:val="21"/>
        </w:rPr>
        <w:t>按照附录C中的规定填写</w:t>
      </w:r>
      <w:r>
        <w:rPr>
          <w:sz w:val="21"/>
          <w:szCs w:val="21"/>
        </w:rPr>
        <w:t>。</w:t>
      </w:r>
    </w:p>
    <w:p>
      <w:pPr>
        <w:autoSpaceDE/>
        <w:autoSpaceDN/>
        <w:adjustRightInd w:val="0"/>
        <w:rPr>
          <w:sz w:val="21"/>
          <w:szCs w:val="21"/>
        </w:rPr>
      </w:pPr>
      <w:r>
        <w:rPr>
          <w:rFonts w:hint="eastAsia" w:ascii="黑体" w:hAnsi="黑体" w:eastAsia="黑体"/>
          <w:sz w:val="21"/>
          <w:szCs w:val="21"/>
        </w:rPr>
        <w:t>7</w:t>
      </w:r>
      <w:r>
        <w:rPr>
          <w:rFonts w:ascii="黑体" w:hAnsi="黑体" w:eastAsia="黑体"/>
          <w:sz w:val="21"/>
          <w:szCs w:val="21"/>
        </w:rPr>
        <w:t>.1</w:t>
      </w:r>
      <w:r>
        <w:rPr>
          <w:rFonts w:hint="eastAsia" w:ascii="黑体" w:hAnsi="黑体" w:eastAsia="黑体"/>
          <w:sz w:val="21"/>
          <w:szCs w:val="21"/>
        </w:rPr>
        <w:t>2</w:t>
      </w:r>
      <w:r>
        <w:rPr>
          <w:sz w:val="21"/>
          <w:szCs w:val="21"/>
        </w:rPr>
        <w:t xml:space="preserve">  独立燃气</w:t>
      </w:r>
      <w:r>
        <w:rPr>
          <w:rFonts w:hint="eastAsia"/>
          <w:sz w:val="21"/>
          <w:szCs w:val="21"/>
        </w:rPr>
        <w:t>泄漏</w:t>
      </w:r>
      <w:r>
        <w:rPr>
          <w:sz w:val="21"/>
          <w:szCs w:val="21"/>
        </w:rPr>
        <w:t>报警系统的验收，可简化进行。系统安装完</w:t>
      </w:r>
      <w:r>
        <w:rPr>
          <w:rFonts w:hint="eastAsia"/>
          <w:sz w:val="21"/>
          <w:szCs w:val="21"/>
        </w:rPr>
        <w:t>成后，应按照设计要求组织验收。可按照相关</w:t>
      </w:r>
      <w:r>
        <w:rPr>
          <w:sz w:val="21"/>
          <w:szCs w:val="21"/>
        </w:rPr>
        <w:t>规定进行</w:t>
      </w:r>
      <w:r>
        <w:rPr>
          <w:rFonts w:hint="eastAsia"/>
          <w:sz w:val="21"/>
          <w:szCs w:val="21"/>
        </w:rPr>
        <w:t>现场检验和评定，记录报警动作值。紧急切断阀在可燃气体探测器报警时应动作</w:t>
      </w:r>
      <w:r>
        <w:rPr>
          <w:sz w:val="21"/>
          <w:szCs w:val="21"/>
        </w:rPr>
        <w:t>,并应手动开关阀门3次，阀门动作均应</w:t>
      </w:r>
      <w:r>
        <w:rPr>
          <w:rFonts w:hint="eastAsia"/>
          <w:sz w:val="21"/>
          <w:szCs w:val="21"/>
        </w:rPr>
        <w:t>正常。</w:t>
      </w:r>
    </w:p>
    <w:p>
      <w:pPr>
        <w:autoSpaceDE/>
        <w:autoSpaceDN/>
        <w:adjustRightInd w:val="0"/>
        <w:rPr>
          <w:sz w:val="21"/>
          <w:szCs w:val="21"/>
        </w:rPr>
      </w:pPr>
    </w:p>
    <w:p>
      <w:pPr>
        <w:pStyle w:val="22"/>
        <w:numPr>
          <w:ilvl w:val="0"/>
          <w:numId w:val="0"/>
        </w:numPr>
        <w:adjustRightInd w:val="0"/>
        <w:spacing w:beforeLines="0" w:afterLines="0"/>
      </w:pPr>
      <w:bookmarkStart w:id="11" w:name="_Toc81916485"/>
      <w:r>
        <w:rPr>
          <w:rFonts w:hint="eastAsia"/>
        </w:rPr>
        <w:t>8  维护保养</w:t>
      </w:r>
      <w:bookmarkEnd w:id="11"/>
    </w:p>
    <w:p>
      <w:pPr>
        <w:autoSpaceDE/>
        <w:autoSpaceDN/>
        <w:adjustRightInd w:val="0"/>
        <w:rPr>
          <w:sz w:val="21"/>
          <w:szCs w:val="21"/>
        </w:rPr>
      </w:pPr>
    </w:p>
    <w:p>
      <w:pPr>
        <w:autoSpaceDE/>
        <w:autoSpaceDN/>
        <w:adjustRightInd w:val="0"/>
        <w:rPr>
          <w:sz w:val="21"/>
          <w:szCs w:val="21"/>
          <w:lang w:val="en-US"/>
        </w:rPr>
      </w:pPr>
      <w:r>
        <w:rPr>
          <w:rFonts w:ascii="黑体" w:hAnsi="黑体" w:eastAsia="黑体"/>
          <w:sz w:val="21"/>
          <w:szCs w:val="21"/>
        </w:rPr>
        <w:t>8.1</w:t>
      </w:r>
      <w:r>
        <w:rPr>
          <w:sz w:val="21"/>
          <w:szCs w:val="21"/>
        </w:rPr>
        <w:t xml:space="preserve"> </w:t>
      </w:r>
      <w:r>
        <w:rPr>
          <w:rFonts w:hint="eastAsia"/>
          <w:sz w:val="21"/>
          <w:szCs w:val="21"/>
        </w:rPr>
        <w:t xml:space="preserve"> 燃气泄漏报警控制系统应由原安装单位进行维护保养，每半年应进行</w:t>
      </w:r>
      <w:r>
        <w:rPr>
          <w:sz w:val="21"/>
          <w:szCs w:val="21"/>
        </w:rPr>
        <w:t>1次维护保养</w:t>
      </w:r>
      <w:r>
        <w:rPr>
          <w:rFonts w:hint="eastAsia"/>
          <w:sz w:val="21"/>
          <w:szCs w:val="21"/>
        </w:rPr>
        <w:t>。</w:t>
      </w:r>
    </w:p>
    <w:p>
      <w:pPr>
        <w:autoSpaceDE/>
        <w:autoSpaceDN/>
        <w:adjustRightInd w:val="0"/>
        <w:rPr>
          <w:sz w:val="21"/>
          <w:szCs w:val="21"/>
          <w:lang w:val="en-US"/>
        </w:rPr>
      </w:pPr>
      <w:r>
        <w:rPr>
          <w:rFonts w:ascii="黑体" w:hAnsi="黑体" w:eastAsia="黑体"/>
          <w:sz w:val="21"/>
          <w:szCs w:val="21"/>
          <w:lang w:val="en-US"/>
        </w:rPr>
        <w:t>8.2</w:t>
      </w:r>
      <w:r>
        <w:rPr>
          <w:sz w:val="21"/>
          <w:szCs w:val="21"/>
          <w:lang w:val="en-US"/>
        </w:rPr>
        <w:t xml:space="preserve"> </w:t>
      </w:r>
      <w:r>
        <w:rPr>
          <w:rFonts w:hint="eastAsia"/>
          <w:sz w:val="21"/>
          <w:szCs w:val="21"/>
          <w:lang w:val="en-US"/>
        </w:rPr>
        <w:t xml:space="preserve"> </w:t>
      </w:r>
      <w:r>
        <w:rPr>
          <w:rFonts w:hint="eastAsia"/>
          <w:sz w:val="21"/>
          <w:szCs w:val="21"/>
        </w:rPr>
        <w:t>维保单位</w:t>
      </w:r>
      <w:r>
        <w:rPr>
          <w:rFonts w:hint="eastAsia"/>
          <w:sz w:val="21"/>
          <w:szCs w:val="21"/>
          <w:lang w:val="en-US"/>
        </w:rPr>
        <w:t>应制订保养作业指导书，对保养人员进行相关培训，确保各项保养操作符合产品使用说明书和作业指导书的要求。</w:t>
      </w:r>
    </w:p>
    <w:p>
      <w:pPr>
        <w:autoSpaceDE/>
        <w:autoSpaceDN/>
        <w:adjustRightInd w:val="0"/>
        <w:rPr>
          <w:sz w:val="21"/>
          <w:szCs w:val="21"/>
          <w:lang w:val="en-US"/>
        </w:rPr>
      </w:pPr>
      <w:r>
        <w:rPr>
          <w:rFonts w:ascii="黑体" w:hAnsi="黑体" w:eastAsia="黑体"/>
          <w:sz w:val="21"/>
          <w:szCs w:val="21"/>
          <w:lang w:val="en-US"/>
        </w:rPr>
        <w:t>8.3</w:t>
      </w:r>
      <w:r>
        <w:rPr>
          <w:rFonts w:hint="eastAsia"/>
          <w:sz w:val="21"/>
          <w:szCs w:val="21"/>
          <w:lang w:val="en-US"/>
        </w:rPr>
        <w:t xml:space="preserve"> </w:t>
      </w:r>
      <w:r>
        <w:rPr>
          <w:sz w:val="21"/>
          <w:szCs w:val="21"/>
          <w:lang w:val="en-US"/>
        </w:rPr>
        <w:t xml:space="preserve"> </w:t>
      </w:r>
      <w:r>
        <w:rPr>
          <w:rFonts w:hint="eastAsia"/>
          <w:sz w:val="21"/>
          <w:szCs w:val="21"/>
        </w:rPr>
        <w:t>维保单位</w:t>
      </w:r>
      <w:r>
        <w:rPr>
          <w:sz w:val="21"/>
          <w:szCs w:val="21"/>
          <w:lang w:val="en-US"/>
        </w:rPr>
        <w:t>应建立用户档案，为用户提供售后服务</w:t>
      </w:r>
      <w:r>
        <w:rPr>
          <w:rFonts w:hint="eastAsia"/>
          <w:sz w:val="21"/>
          <w:szCs w:val="21"/>
          <w:lang w:val="en-US"/>
        </w:rPr>
        <w:t>，保证原厂备用品备货充足，</w:t>
      </w:r>
      <w:r>
        <w:rPr>
          <w:sz w:val="21"/>
          <w:szCs w:val="21"/>
          <w:lang w:val="en-US"/>
        </w:rPr>
        <w:t>满足维修需求。</w:t>
      </w:r>
    </w:p>
    <w:p>
      <w:pPr>
        <w:autoSpaceDE/>
        <w:autoSpaceDN/>
        <w:adjustRightInd w:val="0"/>
        <w:rPr>
          <w:color w:val="000000" w:themeColor="text1"/>
          <w:sz w:val="21"/>
          <w:szCs w:val="21"/>
          <w:lang w:val="en-US"/>
          <w14:textFill>
            <w14:solidFill>
              <w14:schemeClr w14:val="tx1"/>
            </w14:solidFill>
          </w14:textFill>
        </w:rPr>
      </w:pPr>
      <w:r>
        <w:rPr>
          <w:rFonts w:ascii="黑体" w:hAnsi="黑体" w:eastAsia="黑体"/>
          <w:sz w:val="21"/>
          <w:szCs w:val="21"/>
          <w:lang w:val="en-US"/>
        </w:rPr>
        <w:t>8.</w:t>
      </w:r>
      <w:r>
        <w:rPr>
          <w:rFonts w:hint="eastAsia" w:ascii="黑体" w:hAnsi="黑体" w:eastAsia="黑体"/>
          <w:sz w:val="21"/>
          <w:szCs w:val="21"/>
          <w:lang w:val="en-US"/>
        </w:rPr>
        <w:t>4</w:t>
      </w:r>
      <w:r>
        <w:rPr>
          <w:color w:val="000000" w:themeColor="text1"/>
          <w:sz w:val="21"/>
          <w:szCs w:val="21"/>
          <w:lang w:val="en-US"/>
          <w14:textFill>
            <w14:solidFill>
              <w14:schemeClr w14:val="tx1"/>
            </w14:solidFill>
          </w14:textFill>
        </w:rPr>
        <w:t xml:space="preserve"> </w:t>
      </w:r>
      <w:r>
        <w:rPr>
          <w:rFonts w:hint="eastAsia"/>
          <w:color w:val="000000" w:themeColor="text1"/>
          <w:sz w:val="21"/>
          <w:szCs w:val="21"/>
          <w:lang w:val="en-US"/>
          <w14:textFill>
            <w14:solidFill>
              <w14:schemeClr w14:val="tx1"/>
            </w14:solidFill>
          </w14:textFill>
        </w:rPr>
        <w:t xml:space="preserve"> </w:t>
      </w:r>
      <w:r>
        <w:rPr>
          <w:rFonts w:hint="eastAsia"/>
          <w:sz w:val="21"/>
          <w:szCs w:val="21"/>
        </w:rPr>
        <w:t>维保单位应</w:t>
      </w:r>
      <w:r>
        <w:rPr>
          <w:rFonts w:hint="eastAsia"/>
          <w:color w:val="000000" w:themeColor="text1"/>
          <w:sz w:val="21"/>
          <w:szCs w:val="21"/>
          <w:lang w:val="en-US"/>
          <w14:textFill>
            <w14:solidFill>
              <w14:schemeClr w14:val="tx1"/>
            </w14:solidFill>
          </w14:textFill>
        </w:rPr>
        <w:t>制定完善的客服制度，做到全天</w:t>
      </w:r>
      <w:r>
        <w:rPr>
          <w:color w:val="000000" w:themeColor="text1"/>
          <w:sz w:val="21"/>
          <w:szCs w:val="21"/>
          <w:lang w:val="en-US"/>
          <w14:textFill>
            <w14:solidFill>
              <w14:schemeClr w14:val="tx1"/>
            </w14:solidFill>
          </w14:textFill>
        </w:rPr>
        <w:t>24小时响应。</w:t>
      </w:r>
      <w:r>
        <w:rPr>
          <w:rFonts w:hint="eastAsia"/>
          <w:color w:val="000000" w:themeColor="text1"/>
          <w:sz w:val="21"/>
          <w:szCs w:val="21"/>
          <w:lang w:val="en-US"/>
          <w14:textFill>
            <w14:solidFill>
              <w14:schemeClr w14:val="tx1"/>
            </w14:solidFill>
          </w14:textFill>
        </w:rPr>
        <w:t>维修作业应在</w:t>
      </w:r>
      <w:r>
        <w:rPr>
          <w:color w:val="000000" w:themeColor="text1"/>
          <w:sz w:val="21"/>
          <w:szCs w:val="21"/>
          <w:lang w:val="en-US"/>
          <w14:textFill>
            <w14:solidFill>
              <w14:schemeClr w14:val="tx1"/>
            </w14:solidFill>
          </w14:textFill>
        </w:rPr>
        <w:t>24小时内完成</w:t>
      </w:r>
      <w:r>
        <w:rPr>
          <w:rFonts w:hint="eastAsia"/>
          <w:color w:val="000000" w:themeColor="text1"/>
          <w:sz w:val="21"/>
          <w:szCs w:val="21"/>
          <w:lang w:val="en-US"/>
          <w14:textFill>
            <w14:solidFill>
              <w14:schemeClr w14:val="tx1"/>
            </w14:solidFill>
          </w14:textFill>
        </w:rPr>
        <w:t>。</w:t>
      </w:r>
    </w:p>
    <w:p>
      <w:pPr>
        <w:autoSpaceDE/>
        <w:autoSpaceDN/>
        <w:adjustRightInd w:val="0"/>
        <w:rPr>
          <w:sz w:val="21"/>
          <w:szCs w:val="21"/>
        </w:rPr>
      </w:pPr>
      <w:r>
        <w:rPr>
          <w:rFonts w:ascii="黑体" w:hAnsi="黑体" w:eastAsia="黑体"/>
          <w:sz w:val="21"/>
          <w:szCs w:val="21"/>
          <w:lang w:val="en-US"/>
        </w:rPr>
        <w:t>8.</w:t>
      </w:r>
      <w:r>
        <w:rPr>
          <w:rFonts w:hint="eastAsia" w:ascii="黑体" w:hAnsi="黑体" w:eastAsia="黑体"/>
          <w:sz w:val="21"/>
          <w:szCs w:val="21"/>
          <w:lang w:val="en-US"/>
        </w:rPr>
        <w:t>5</w:t>
      </w:r>
      <w:r>
        <w:rPr>
          <w:sz w:val="21"/>
          <w:szCs w:val="21"/>
          <w:lang w:val="en-US"/>
        </w:rPr>
        <w:t xml:space="preserve"> </w:t>
      </w:r>
      <w:r>
        <w:rPr>
          <w:rFonts w:hint="eastAsia"/>
          <w:sz w:val="21"/>
          <w:szCs w:val="21"/>
          <w:lang w:val="en-US"/>
        </w:rPr>
        <w:t xml:space="preserve"> 维护保养内容为外观及通电检查、报警浓度、响应时间、</w:t>
      </w:r>
      <w:r>
        <w:rPr>
          <w:sz w:val="21"/>
          <w:szCs w:val="21"/>
        </w:rPr>
        <w:t>紧急切断阀手动</w:t>
      </w:r>
      <w:r>
        <w:rPr>
          <w:rFonts w:hint="eastAsia"/>
          <w:sz w:val="21"/>
          <w:szCs w:val="21"/>
        </w:rPr>
        <w:t>开闭及电动闭合等项目</w:t>
      </w:r>
      <w:r>
        <w:rPr>
          <w:rFonts w:hint="eastAsia"/>
          <w:sz w:val="21"/>
          <w:szCs w:val="21"/>
          <w:lang w:val="en-US"/>
        </w:rPr>
        <w:t>。</w:t>
      </w:r>
    </w:p>
    <w:p>
      <w:pPr>
        <w:autoSpaceDE/>
        <w:autoSpaceDN/>
        <w:adjustRightInd w:val="0"/>
        <w:rPr>
          <w:color w:val="000000" w:themeColor="text1"/>
          <w:sz w:val="21"/>
          <w:szCs w:val="21"/>
          <w:lang w:val="en-US"/>
          <w14:textFill>
            <w14:solidFill>
              <w14:schemeClr w14:val="tx1"/>
            </w14:solidFill>
          </w14:textFill>
        </w:rPr>
      </w:pPr>
      <w:r>
        <w:rPr>
          <w:rFonts w:ascii="黑体" w:hAnsi="黑体" w:eastAsia="黑体"/>
          <w:sz w:val="21"/>
          <w:szCs w:val="21"/>
          <w:lang w:val="en-US"/>
        </w:rPr>
        <w:t>8.</w:t>
      </w:r>
      <w:r>
        <w:rPr>
          <w:rFonts w:hint="eastAsia" w:ascii="黑体" w:hAnsi="黑体" w:eastAsia="黑体"/>
          <w:sz w:val="21"/>
          <w:szCs w:val="21"/>
          <w:lang w:val="en-US"/>
        </w:rPr>
        <w:t>6</w:t>
      </w:r>
      <w:r>
        <w:rPr>
          <w:color w:val="000000" w:themeColor="text1"/>
          <w:sz w:val="21"/>
          <w:szCs w:val="21"/>
          <w:lang w:val="en-US"/>
          <w14:textFill>
            <w14:solidFill>
              <w14:schemeClr w14:val="tx1"/>
            </w14:solidFill>
          </w14:textFill>
        </w:rPr>
        <w:t xml:space="preserve"> </w:t>
      </w:r>
      <w:r>
        <w:rPr>
          <w:rFonts w:hint="eastAsia"/>
          <w:color w:val="000000" w:themeColor="text1"/>
          <w:sz w:val="21"/>
          <w:szCs w:val="21"/>
          <w:lang w:val="en-US"/>
          <w14:textFill>
            <w14:solidFill>
              <w14:schemeClr w14:val="tx1"/>
            </w14:solidFill>
          </w14:textFill>
        </w:rPr>
        <w:t xml:space="preserve"> </w:t>
      </w:r>
      <w:r>
        <w:rPr>
          <w:rFonts w:hint="eastAsia"/>
          <w:sz w:val="21"/>
          <w:szCs w:val="21"/>
        </w:rPr>
        <w:t>维保单位</w:t>
      </w:r>
      <w:r>
        <w:rPr>
          <w:rFonts w:hint="eastAsia"/>
          <w:color w:val="000000" w:themeColor="text1"/>
          <w:sz w:val="21"/>
          <w:szCs w:val="21"/>
          <w:lang w:val="en-US"/>
          <w14:textFill>
            <w14:solidFill>
              <w14:schemeClr w14:val="tx1"/>
            </w14:solidFill>
          </w14:textFill>
        </w:rPr>
        <w:t>应于每次维保作业后出具维保记录。</w:t>
      </w:r>
    </w:p>
    <w:p>
      <w:pPr>
        <w:autoSpaceDE/>
        <w:autoSpaceDN/>
        <w:adjustRightInd w:val="0"/>
        <w:rPr>
          <w:color w:val="000000" w:themeColor="text1"/>
          <w:sz w:val="21"/>
          <w:szCs w:val="21"/>
          <w:lang w:val="en-US"/>
          <w14:textFill>
            <w14:solidFill>
              <w14:schemeClr w14:val="tx1"/>
            </w14:solidFill>
          </w14:textFill>
        </w:rPr>
      </w:pPr>
      <w:r>
        <w:rPr>
          <w:rFonts w:ascii="黑体" w:hAnsi="黑体" w:eastAsia="黑体"/>
          <w:sz w:val="21"/>
          <w:szCs w:val="21"/>
          <w:lang w:val="en-US"/>
        </w:rPr>
        <w:t>8.</w:t>
      </w:r>
      <w:r>
        <w:rPr>
          <w:rFonts w:hint="eastAsia" w:ascii="黑体" w:hAnsi="黑体" w:eastAsia="黑体"/>
          <w:sz w:val="21"/>
          <w:szCs w:val="21"/>
          <w:lang w:val="en-US"/>
        </w:rPr>
        <w:t>7</w:t>
      </w:r>
      <w:r>
        <w:rPr>
          <w:color w:val="000000" w:themeColor="text1"/>
          <w:sz w:val="21"/>
          <w:szCs w:val="21"/>
          <w:lang w:val="en-US"/>
          <w14:textFill>
            <w14:solidFill>
              <w14:schemeClr w14:val="tx1"/>
            </w14:solidFill>
          </w14:textFill>
        </w:rPr>
        <w:t xml:space="preserve"> </w:t>
      </w:r>
      <w:r>
        <w:rPr>
          <w:rFonts w:hint="eastAsia"/>
          <w:color w:val="000000" w:themeColor="text1"/>
          <w:sz w:val="21"/>
          <w:szCs w:val="21"/>
          <w:lang w:val="en-US"/>
          <w14:textFill>
            <w14:solidFill>
              <w14:schemeClr w14:val="tx1"/>
            </w14:solidFill>
          </w14:textFill>
        </w:rPr>
        <w:t xml:space="preserve"> 维保中对于不合格设备</w:t>
      </w:r>
      <w:r>
        <w:rPr>
          <w:rFonts w:hint="eastAsia"/>
          <w:sz w:val="21"/>
          <w:szCs w:val="21"/>
        </w:rPr>
        <w:t>维保单位</w:t>
      </w:r>
      <w:r>
        <w:rPr>
          <w:rFonts w:hint="eastAsia"/>
          <w:color w:val="000000" w:themeColor="text1"/>
          <w:sz w:val="21"/>
          <w:szCs w:val="21"/>
          <w:lang w:val="en-US"/>
          <w14:textFill>
            <w14:solidFill>
              <w14:schemeClr w14:val="tx1"/>
            </w14:solidFill>
          </w14:textFill>
        </w:rPr>
        <w:t>应有义务告知危险情况并提出妥善的解决办法。</w:t>
      </w:r>
    </w:p>
    <w:p>
      <w:pPr>
        <w:autoSpaceDE/>
        <w:autoSpaceDN/>
        <w:adjustRightInd w:val="0"/>
        <w:rPr>
          <w:color w:val="000000" w:themeColor="text1"/>
          <w:sz w:val="21"/>
          <w:szCs w:val="21"/>
          <w:lang w:val="en-US"/>
          <w14:textFill>
            <w14:solidFill>
              <w14:schemeClr w14:val="tx1"/>
            </w14:solidFill>
          </w14:textFill>
        </w:rPr>
      </w:pPr>
      <w:r>
        <w:rPr>
          <w:rFonts w:ascii="黑体" w:hAnsi="黑体" w:eastAsia="黑体"/>
          <w:sz w:val="21"/>
          <w:szCs w:val="21"/>
          <w:lang w:val="en-US"/>
        </w:rPr>
        <w:t>8.</w:t>
      </w:r>
      <w:r>
        <w:rPr>
          <w:rFonts w:hint="eastAsia" w:ascii="黑体" w:hAnsi="黑体" w:eastAsia="黑体"/>
          <w:sz w:val="21"/>
          <w:szCs w:val="21"/>
          <w:lang w:val="en-US"/>
        </w:rPr>
        <w:t>8</w:t>
      </w:r>
      <w:r>
        <w:rPr>
          <w:sz w:val="21"/>
          <w:szCs w:val="21"/>
          <w:lang w:val="en-US"/>
        </w:rPr>
        <w:t xml:space="preserve"> </w:t>
      </w:r>
      <w:r>
        <w:rPr>
          <w:rFonts w:hint="eastAsia"/>
          <w:sz w:val="21"/>
          <w:szCs w:val="21"/>
          <w:lang w:val="en-US"/>
        </w:rPr>
        <w:t xml:space="preserve"> 接入远程监控平台的</w:t>
      </w:r>
      <w:r>
        <w:rPr>
          <w:rFonts w:hint="eastAsia"/>
          <w:color w:val="000000" w:themeColor="text1"/>
          <w:sz w:val="21"/>
          <w:szCs w:val="21"/>
          <w:lang w:val="en-US"/>
          <w14:textFill>
            <w14:solidFill>
              <w14:schemeClr w14:val="tx1"/>
            </w14:solidFill>
          </w14:textFill>
        </w:rPr>
        <w:t>各类探测器应根据实时远程监控平台数据与历史数据进行定期比对，发现数据异常时应及时进行处理。</w:t>
      </w:r>
    </w:p>
    <w:p>
      <w:pPr>
        <w:autoSpaceDE/>
        <w:autoSpaceDN/>
        <w:adjustRightInd w:val="0"/>
        <w:rPr>
          <w:sz w:val="21"/>
          <w:szCs w:val="21"/>
          <w:lang w:val="en-US"/>
        </w:rPr>
      </w:pPr>
      <w:r>
        <w:rPr>
          <w:rFonts w:ascii="黑体" w:hAnsi="黑体" w:eastAsia="黑体"/>
          <w:sz w:val="21"/>
          <w:szCs w:val="21"/>
          <w:lang w:val="en-US"/>
        </w:rPr>
        <w:t>8.</w:t>
      </w:r>
      <w:r>
        <w:rPr>
          <w:rFonts w:hint="eastAsia" w:ascii="黑体" w:hAnsi="黑体" w:eastAsia="黑体"/>
          <w:sz w:val="21"/>
          <w:szCs w:val="21"/>
          <w:lang w:val="en-US"/>
        </w:rPr>
        <w:t>9</w:t>
      </w:r>
      <w:r>
        <w:rPr>
          <w:sz w:val="21"/>
          <w:szCs w:val="21"/>
          <w:lang w:val="en-US"/>
        </w:rPr>
        <w:t xml:space="preserve"> </w:t>
      </w:r>
      <w:r>
        <w:rPr>
          <w:rFonts w:hint="eastAsia"/>
          <w:sz w:val="21"/>
          <w:szCs w:val="21"/>
          <w:lang w:val="en-US"/>
        </w:rPr>
        <w:t xml:space="preserve"> 可燃气体探测器维修后，应按照</w:t>
      </w:r>
      <w:r>
        <w:rPr>
          <w:sz w:val="21"/>
          <w:szCs w:val="21"/>
          <w:lang w:val="en-US"/>
        </w:rPr>
        <w:t>DB31/T 89</w:t>
      </w:r>
      <w:r>
        <w:rPr>
          <w:rFonts w:hint="eastAsia"/>
          <w:sz w:val="21"/>
          <w:szCs w:val="21"/>
          <w:lang w:val="en-US"/>
        </w:rPr>
        <w:t>中的规定重新进行检验。</w:t>
      </w:r>
    </w:p>
    <w:p>
      <w:pPr>
        <w:autoSpaceDE/>
        <w:autoSpaceDN/>
        <w:adjustRightInd w:val="0"/>
        <w:rPr>
          <w:sz w:val="21"/>
          <w:szCs w:val="21"/>
          <w:lang w:val="en-US"/>
        </w:rPr>
      </w:pPr>
      <w:r>
        <w:rPr>
          <w:rFonts w:ascii="黑体" w:hAnsi="黑体" w:eastAsia="黑体"/>
          <w:sz w:val="21"/>
          <w:szCs w:val="21"/>
          <w:lang w:val="en-US"/>
        </w:rPr>
        <w:t>8.</w:t>
      </w:r>
      <w:r>
        <w:rPr>
          <w:rFonts w:hint="eastAsia" w:ascii="黑体" w:hAnsi="黑体" w:eastAsia="黑体"/>
          <w:sz w:val="21"/>
          <w:szCs w:val="21"/>
          <w:lang w:val="en-US"/>
        </w:rPr>
        <w:t>10</w:t>
      </w:r>
      <w:r>
        <w:rPr>
          <w:sz w:val="21"/>
          <w:szCs w:val="21"/>
          <w:lang w:val="en-US"/>
        </w:rPr>
        <w:t xml:space="preserve"> </w:t>
      </w:r>
      <w:r>
        <w:rPr>
          <w:rFonts w:hint="eastAsia"/>
          <w:sz w:val="21"/>
          <w:szCs w:val="21"/>
          <w:lang w:val="en-US"/>
        </w:rPr>
        <w:t xml:space="preserve"> 更换或维修可燃气体报警控制器后，应按</w:t>
      </w:r>
      <w:r>
        <w:rPr>
          <w:rFonts w:hint="eastAsia"/>
          <w:sz w:val="21"/>
          <w:szCs w:val="21"/>
        </w:rPr>
        <w:t>照</w:t>
      </w:r>
      <w:r>
        <w:rPr>
          <w:sz w:val="21"/>
          <w:szCs w:val="21"/>
          <w:lang w:val="en-US"/>
        </w:rPr>
        <w:t>GB 16808</w:t>
      </w:r>
      <w:r>
        <w:rPr>
          <w:rFonts w:hint="eastAsia"/>
          <w:sz w:val="21"/>
          <w:szCs w:val="21"/>
          <w:lang w:val="en-US"/>
        </w:rPr>
        <w:t>中的规定重新</w:t>
      </w:r>
      <w:r>
        <w:rPr>
          <w:sz w:val="21"/>
          <w:szCs w:val="21"/>
          <w:lang w:val="en-US"/>
        </w:rPr>
        <w:t>进行</w:t>
      </w:r>
      <w:r>
        <w:rPr>
          <w:rFonts w:hint="eastAsia"/>
          <w:sz w:val="21"/>
          <w:szCs w:val="21"/>
          <w:lang w:val="en-US"/>
        </w:rPr>
        <w:t>检验</w:t>
      </w:r>
      <w:r>
        <w:rPr>
          <w:sz w:val="21"/>
          <w:szCs w:val="21"/>
          <w:lang w:val="en-US"/>
        </w:rPr>
        <w:t>。</w:t>
      </w:r>
    </w:p>
    <w:p>
      <w:pPr>
        <w:autoSpaceDE/>
        <w:autoSpaceDN/>
        <w:adjustRightInd w:val="0"/>
        <w:rPr>
          <w:sz w:val="21"/>
          <w:szCs w:val="21"/>
        </w:rPr>
      </w:pPr>
      <w:r>
        <w:rPr>
          <w:rFonts w:ascii="黑体" w:hAnsi="黑体" w:eastAsia="黑体"/>
          <w:sz w:val="21"/>
          <w:szCs w:val="21"/>
          <w:lang w:val="en-US"/>
        </w:rPr>
        <w:t>8.1</w:t>
      </w:r>
      <w:r>
        <w:rPr>
          <w:rFonts w:hint="eastAsia" w:ascii="黑体" w:hAnsi="黑体" w:eastAsia="黑体"/>
          <w:sz w:val="21"/>
          <w:szCs w:val="21"/>
          <w:lang w:val="en-US"/>
        </w:rPr>
        <w:t>1</w:t>
      </w:r>
      <w:r>
        <w:rPr>
          <w:sz w:val="21"/>
          <w:szCs w:val="21"/>
        </w:rPr>
        <w:t xml:space="preserve"> </w:t>
      </w:r>
      <w:r>
        <w:rPr>
          <w:rFonts w:hint="eastAsia"/>
          <w:sz w:val="21"/>
          <w:szCs w:val="21"/>
        </w:rPr>
        <w:t xml:space="preserve"> 更换的</w:t>
      </w:r>
      <w:r>
        <w:rPr>
          <w:sz w:val="21"/>
          <w:szCs w:val="21"/>
        </w:rPr>
        <w:t>可燃气体探测器、</w:t>
      </w:r>
      <w:r>
        <w:rPr>
          <w:rFonts w:hint="eastAsia"/>
          <w:sz w:val="21"/>
          <w:szCs w:val="21"/>
        </w:rPr>
        <w:t>一氧化碳</w:t>
      </w:r>
      <w:r>
        <w:rPr>
          <w:sz w:val="21"/>
          <w:szCs w:val="21"/>
        </w:rPr>
        <w:t>探测</w:t>
      </w:r>
      <w:r>
        <w:rPr>
          <w:rFonts w:hint="eastAsia"/>
          <w:sz w:val="21"/>
          <w:szCs w:val="21"/>
        </w:rPr>
        <w:t>器、复合探测器安装完成后，维保单位应记在资料中修改原检测器的唯一性编号，并进行重新归档。</w:t>
      </w:r>
    </w:p>
    <w:p>
      <w:pPr>
        <w:autoSpaceDE/>
        <w:autoSpaceDN/>
        <w:adjustRightInd w:val="0"/>
        <w:rPr>
          <w:sz w:val="21"/>
          <w:szCs w:val="21"/>
          <w:lang w:val="en-US"/>
        </w:rPr>
      </w:pPr>
      <w:r>
        <w:rPr>
          <w:rFonts w:ascii="黑体" w:hAnsi="黑体" w:eastAsia="黑体"/>
          <w:sz w:val="21"/>
          <w:szCs w:val="21"/>
          <w:lang w:val="en-US"/>
        </w:rPr>
        <w:t>8.1</w:t>
      </w:r>
      <w:r>
        <w:rPr>
          <w:rFonts w:hint="eastAsia" w:ascii="黑体" w:hAnsi="黑体" w:eastAsia="黑体"/>
          <w:sz w:val="21"/>
          <w:szCs w:val="21"/>
          <w:lang w:val="en-US"/>
        </w:rPr>
        <w:t>2</w:t>
      </w:r>
      <w:r>
        <w:rPr>
          <w:rFonts w:hint="eastAsia"/>
          <w:sz w:val="21"/>
          <w:szCs w:val="21"/>
          <w:lang w:val="en-US"/>
        </w:rPr>
        <w:t xml:space="preserve"> </w:t>
      </w:r>
      <w:r>
        <w:rPr>
          <w:sz w:val="21"/>
          <w:szCs w:val="21"/>
          <w:lang w:val="en-US"/>
        </w:rPr>
        <w:t xml:space="preserve"> </w:t>
      </w:r>
      <w:r>
        <w:rPr>
          <w:rFonts w:hint="eastAsia"/>
          <w:sz w:val="21"/>
          <w:szCs w:val="21"/>
          <w:lang w:val="en-US"/>
        </w:rPr>
        <w:t>维保中使用的测量设备都应建档且确保设备上的铭牌或标识文字清晰可辨，保证测量设备的可追溯性。</w:t>
      </w:r>
    </w:p>
    <w:p>
      <w:pPr>
        <w:autoSpaceDE/>
        <w:autoSpaceDN/>
        <w:adjustRightInd w:val="0"/>
        <w:rPr>
          <w:sz w:val="21"/>
          <w:szCs w:val="21"/>
          <w:lang w:val="en-US"/>
        </w:rPr>
      </w:pPr>
      <w:r>
        <w:rPr>
          <w:rFonts w:hint="eastAsia" w:ascii="黑体" w:hAnsi="黑体" w:eastAsia="黑体"/>
          <w:sz w:val="21"/>
          <w:szCs w:val="21"/>
          <w:lang w:val="en-US"/>
        </w:rPr>
        <w:t>8.13</w:t>
      </w:r>
      <w:r>
        <w:rPr>
          <w:rFonts w:hint="eastAsia"/>
          <w:sz w:val="21"/>
          <w:szCs w:val="21"/>
          <w:lang w:val="en-US"/>
        </w:rPr>
        <w:t xml:space="preserve">  非居民用户燃气泄漏报警控制系统的探测器检验周期应符合</w:t>
      </w:r>
      <w:r>
        <w:rPr>
          <w:sz w:val="21"/>
          <w:szCs w:val="21"/>
          <w:lang w:val="en-US"/>
        </w:rPr>
        <w:t>DB31/T 89-2009</w:t>
      </w:r>
      <w:r>
        <w:rPr>
          <w:rFonts w:hint="eastAsia"/>
          <w:sz w:val="21"/>
          <w:szCs w:val="21"/>
          <w:lang w:val="en-US"/>
        </w:rPr>
        <w:t>中</w:t>
      </w:r>
      <w:r>
        <w:rPr>
          <w:sz w:val="21"/>
          <w:szCs w:val="21"/>
          <w:lang w:val="en-US"/>
        </w:rPr>
        <w:t>6.2.3</w:t>
      </w:r>
      <w:r>
        <w:rPr>
          <w:rFonts w:hint="eastAsia"/>
          <w:sz w:val="21"/>
          <w:szCs w:val="21"/>
          <w:lang w:val="en-US"/>
        </w:rPr>
        <w:t>的规定，检验项目应符合</w:t>
      </w:r>
      <w:r>
        <w:rPr>
          <w:sz w:val="21"/>
          <w:szCs w:val="21"/>
          <w:lang w:val="en-US"/>
        </w:rPr>
        <w:t>DB31/T 89-2009</w:t>
      </w:r>
      <w:r>
        <w:rPr>
          <w:rFonts w:hint="eastAsia"/>
          <w:sz w:val="21"/>
          <w:szCs w:val="21"/>
          <w:lang w:val="en-US"/>
        </w:rPr>
        <w:t>中6.2.1的规定</w:t>
      </w:r>
      <w:r>
        <w:rPr>
          <w:sz w:val="21"/>
          <w:szCs w:val="21"/>
          <w:lang w:val="en-US"/>
        </w:rPr>
        <w:t>。</w:t>
      </w:r>
    </w:p>
    <w:p>
      <w:pPr>
        <w:pStyle w:val="2"/>
        <w:autoSpaceDE/>
        <w:autoSpaceDN/>
        <w:spacing w:before="0" w:after="0" w:line="360" w:lineRule="auto"/>
        <w:ind w:firstLine="422"/>
        <w:jc w:val="center"/>
        <w:rPr>
          <w:rFonts w:cs="黑体"/>
          <w:color w:val="000000"/>
          <w:szCs w:val="21"/>
        </w:rPr>
        <w:sectPr>
          <w:type w:val="evenPage"/>
          <w:pgSz w:w="11906" w:h="16838"/>
          <w:pgMar w:top="1418" w:right="1418" w:bottom="1418" w:left="1134" w:header="6" w:footer="0" w:gutter="0"/>
          <w:cols w:space="720" w:num="1"/>
          <w:docGrid w:type="lines" w:linePitch="312" w:charSpace="0"/>
        </w:sectPr>
      </w:pPr>
    </w:p>
    <w:p>
      <w:pPr>
        <w:pStyle w:val="2"/>
        <w:autoSpaceDE/>
        <w:autoSpaceDN/>
        <w:spacing w:before="567" w:after="0" w:line="240" w:lineRule="auto"/>
        <w:jc w:val="center"/>
        <w:rPr>
          <w:rFonts w:ascii="黑体" w:hAnsi="黑体" w:eastAsia="黑体"/>
          <w:sz w:val="21"/>
          <w:szCs w:val="21"/>
        </w:rPr>
      </w:pPr>
      <w:bookmarkStart w:id="12" w:name="_Toc81916486"/>
      <w:r>
        <w:rPr>
          <w:rFonts w:hint="eastAsia" w:ascii="黑体" w:hAnsi="黑体" w:eastAsia="黑体"/>
          <w:b w:val="0"/>
          <w:sz w:val="21"/>
          <w:szCs w:val="21"/>
        </w:rPr>
        <w:t xml:space="preserve">附  录  </w:t>
      </w:r>
      <w:r>
        <w:rPr>
          <w:rFonts w:ascii="黑体" w:hAnsi="黑体" w:eastAsia="黑体"/>
          <w:b w:val="0"/>
          <w:sz w:val="21"/>
          <w:szCs w:val="21"/>
        </w:rPr>
        <w:t>A</w:t>
      </w:r>
      <w:bookmarkEnd w:id="12"/>
    </w:p>
    <w:p>
      <w:pPr>
        <w:widowControl/>
        <w:autoSpaceDE/>
        <w:autoSpaceDN/>
        <w:jc w:val="center"/>
        <w:rPr>
          <w:rFonts w:ascii="黑体" w:hAnsi="黑体" w:eastAsia="黑体"/>
          <w:sz w:val="21"/>
          <w:szCs w:val="21"/>
        </w:rPr>
      </w:pPr>
      <w:r>
        <w:rPr>
          <w:rFonts w:hint="eastAsia" w:ascii="黑体" w:hAnsi="黑体" w:eastAsia="黑体"/>
          <w:sz w:val="21"/>
          <w:szCs w:val="21"/>
        </w:rPr>
        <w:t>（规范性）</w:t>
      </w:r>
    </w:p>
    <w:p>
      <w:pPr>
        <w:widowControl/>
        <w:autoSpaceDE/>
        <w:autoSpaceDN/>
        <w:spacing w:after="284"/>
        <w:jc w:val="center"/>
        <w:rPr>
          <w:rFonts w:ascii="黑体" w:hAnsi="黑体" w:eastAsia="黑体"/>
          <w:sz w:val="21"/>
          <w:szCs w:val="21"/>
        </w:rPr>
      </w:pPr>
      <w:r>
        <w:rPr>
          <w:rFonts w:hint="eastAsia" w:ascii="黑体" w:hAnsi="黑体" w:eastAsia="黑体"/>
          <w:sz w:val="21"/>
          <w:szCs w:val="21"/>
        </w:rPr>
        <w:t>探测器唯一性编码的编制</w:t>
      </w:r>
    </w:p>
    <w:p>
      <w:pPr>
        <w:widowControl/>
        <w:autoSpaceDE/>
        <w:autoSpaceDN/>
        <w:spacing w:after="156" w:afterLines="50"/>
        <w:rPr>
          <w:rFonts w:ascii="黑体" w:hAnsi="黑体" w:eastAsia="黑体"/>
          <w:sz w:val="21"/>
          <w:szCs w:val="21"/>
        </w:rPr>
      </w:pPr>
      <w:r>
        <w:rPr>
          <w:rFonts w:ascii="黑体" w:hAnsi="黑体" w:eastAsia="黑体"/>
          <w:sz w:val="21"/>
          <w:szCs w:val="21"/>
        </w:rPr>
        <w:t>A.1  编制原则</w:t>
      </w:r>
    </w:p>
    <w:p>
      <w:pPr>
        <w:widowControl/>
        <w:autoSpaceDE/>
        <w:autoSpaceDN/>
        <w:rPr>
          <w:sz w:val="21"/>
          <w:szCs w:val="21"/>
        </w:rPr>
      </w:pPr>
      <w:r>
        <w:rPr>
          <w:rFonts w:hint="eastAsia" w:ascii="黑体" w:hAnsi="黑体" w:eastAsia="黑体"/>
          <w:sz w:val="21"/>
          <w:szCs w:val="21"/>
        </w:rPr>
        <w:t>A.1.1</w:t>
      </w:r>
      <w:r>
        <w:rPr>
          <w:rFonts w:hint="eastAsia"/>
          <w:sz w:val="21"/>
          <w:szCs w:val="21"/>
        </w:rPr>
        <w:t xml:space="preserve">  探测器的唯一性编码以二维码型式体现，各相关单位应及时上传相关数据。</w:t>
      </w:r>
    </w:p>
    <w:p>
      <w:pPr>
        <w:widowControl/>
        <w:autoSpaceDE/>
        <w:autoSpaceDN/>
        <w:spacing w:before="156" w:beforeLines="50" w:after="156" w:afterLines="50"/>
        <w:rPr>
          <w:rFonts w:ascii="黑体" w:hAnsi="黑体" w:eastAsia="黑体"/>
          <w:sz w:val="21"/>
          <w:szCs w:val="21"/>
        </w:rPr>
      </w:pPr>
      <w:r>
        <w:rPr>
          <w:rFonts w:ascii="黑体" w:hAnsi="黑体" w:eastAsia="黑体"/>
          <w:sz w:val="21"/>
          <w:szCs w:val="21"/>
        </w:rPr>
        <w:t xml:space="preserve">A.2  </w:t>
      </w:r>
      <w:r>
        <w:rPr>
          <w:rFonts w:hint="eastAsia" w:ascii="黑体" w:hAnsi="黑体" w:eastAsia="黑体"/>
          <w:sz w:val="21"/>
          <w:szCs w:val="21"/>
        </w:rPr>
        <w:t>编码组成</w:t>
      </w:r>
    </w:p>
    <w:p>
      <w:pPr>
        <w:widowControl/>
        <w:autoSpaceDE/>
        <w:autoSpaceDN/>
        <w:rPr>
          <w:sz w:val="21"/>
          <w:szCs w:val="21"/>
        </w:rPr>
      </w:pPr>
      <w:r>
        <w:rPr>
          <w:rFonts w:hint="eastAsia" w:ascii="黑体" w:hAnsi="黑体" w:eastAsia="黑体"/>
          <w:sz w:val="21"/>
          <w:szCs w:val="21"/>
        </w:rPr>
        <w:t xml:space="preserve">A.2.1  </w:t>
      </w:r>
      <w:r>
        <w:rPr>
          <w:rFonts w:hint="eastAsia"/>
          <w:sz w:val="21"/>
          <w:szCs w:val="21"/>
        </w:rPr>
        <w:t>编码内信息的组成应包含制造信息（制造单位、产品型号、适用气种、出厂编号）、安装信息（安装单位、安装日期、安装地址、安装位置）、维保信息（维保单位、维保日期）、检验信息（检验单位、检验日期、检验结果、检验有效期）、使用信息（使用单位、联系人）等。</w:t>
      </w:r>
    </w:p>
    <w:p>
      <w:pPr>
        <w:widowControl/>
        <w:autoSpaceDE/>
        <w:autoSpaceDN/>
        <w:rPr>
          <w:sz w:val="21"/>
          <w:szCs w:val="21"/>
        </w:rPr>
      </w:pPr>
    </w:p>
    <w:p>
      <w:pPr>
        <w:pStyle w:val="2"/>
        <w:autoSpaceDE/>
        <w:autoSpaceDN/>
        <w:spacing w:before="0" w:after="0" w:line="240" w:lineRule="auto"/>
        <w:jc w:val="center"/>
        <w:rPr>
          <w:rFonts w:ascii="黑体" w:hAnsi="黑体" w:eastAsia="黑体"/>
          <w:b w:val="0"/>
          <w:sz w:val="21"/>
          <w:szCs w:val="21"/>
        </w:rPr>
        <w:sectPr>
          <w:type w:val="oddPage"/>
          <w:pgSz w:w="11906" w:h="16838"/>
          <w:pgMar w:top="1418" w:right="1134" w:bottom="1418" w:left="1418" w:header="6" w:footer="0" w:gutter="0"/>
          <w:cols w:space="720" w:num="1"/>
          <w:docGrid w:type="lines" w:linePitch="312" w:charSpace="0"/>
        </w:sectPr>
      </w:pPr>
      <w:bookmarkStart w:id="13" w:name="_Toc81916487"/>
    </w:p>
    <w:p>
      <w:pPr>
        <w:pStyle w:val="2"/>
        <w:autoSpaceDE/>
        <w:autoSpaceDN/>
        <w:spacing w:before="567" w:after="0" w:line="240" w:lineRule="auto"/>
        <w:jc w:val="center"/>
        <w:rPr>
          <w:rFonts w:ascii="黑体" w:hAnsi="黑体" w:eastAsia="黑体"/>
          <w:b w:val="0"/>
          <w:sz w:val="21"/>
          <w:szCs w:val="21"/>
        </w:rPr>
      </w:pPr>
      <w:r>
        <w:rPr>
          <w:rFonts w:hint="eastAsia" w:ascii="黑体" w:hAnsi="黑体" w:eastAsia="黑体"/>
          <w:b w:val="0"/>
          <w:sz w:val="21"/>
          <w:szCs w:val="21"/>
        </w:rPr>
        <w:t>附</w:t>
      </w:r>
      <w:r>
        <w:rPr>
          <w:rFonts w:ascii="黑体" w:hAnsi="黑体" w:eastAsia="黑体"/>
          <w:b w:val="0"/>
          <w:sz w:val="21"/>
          <w:szCs w:val="21"/>
        </w:rPr>
        <w:t xml:space="preserve">  </w:t>
      </w:r>
      <w:r>
        <w:rPr>
          <w:rFonts w:hint="eastAsia" w:ascii="黑体" w:hAnsi="黑体" w:eastAsia="黑体"/>
          <w:b w:val="0"/>
          <w:sz w:val="21"/>
          <w:szCs w:val="21"/>
        </w:rPr>
        <w:t>录</w:t>
      </w:r>
      <w:r>
        <w:rPr>
          <w:rFonts w:ascii="黑体" w:hAnsi="黑体" w:eastAsia="黑体"/>
          <w:b w:val="0"/>
          <w:sz w:val="21"/>
          <w:szCs w:val="21"/>
        </w:rPr>
        <w:t xml:space="preserve">  </w:t>
      </w:r>
      <w:r>
        <w:rPr>
          <w:rFonts w:hint="eastAsia" w:ascii="黑体" w:hAnsi="黑体" w:eastAsia="黑体"/>
          <w:b w:val="0"/>
          <w:sz w:val="21"/>
          <w:szCs w:val="21"/>
        </w:rPr>
        <w:t>B</w:t>
      </w:r>
      <w:bookmarkEnd w:id="13"/>
    </w:p>
    <w:p>
      <w:pPr>
        <w:widowControl/>
        <w:autoSpaceDE/>
        <w:autoSpaceDN/>
        <w:jc w:val="center"/>
        <w:rPr>
          <w:rFonts w:ascii="黑体" w:eastAsia="黑体" w:cs="黑体"/>
          <w:color w:val="000000"/>
          <w:sz w:val="21"/>
          <w:szCs w:val="21"/>
        </w:rPr>
      </w:pPr>
      <w:r>
        <w:rPr>
          <w:rFonts w:hint="eastAsia" w:ascii="黑体" w:eastAsia="黑体" w:cs="黑体"/>
          <w:color w:val="000000"/>
          <w:sz w:val="21"/>
          <w:szCs w:val="21"/>
        </w:rPr>
        <w:t>（规范性）</w:t>
      </w:r>
    </w:p>
    <w:p>
      <w:pPr>
        <w:widowControl/>
        <w:autoSpaceDE/>
        <w:autoSpaceDN/>
        <w:spacing w:after="284"/>
        <w:jc w:val="center"/>
        <w:rPr>
          <w:rFonts w:ascii="黑体" w:eastAsia="黑体" w:cs="黑体"/>
          <w:color w:val="000000"/>
          <w:sz w:val="21"/>
          <w:szCs w:val="21"/>
        </w:rPr>
      </w:pPr>
      <w:r>
        <w:rPr>
          <w:rFonts w:hint="eastAsia" w:ascii="黑体" w:eastAsia="黑体" w:cs="黑体"/>
          <w:color w:val="000000"/>
          <w:sz w:val="21"/>
          <w:szCs w:val="21"/>
        </w:rPr>
        <w:t>燃气泄漏报警控制系统工程质量控制资料核查记录</w:t>
      </w:r>
    </w:p>
    <w:p>
      <w:pPr>
        <w:widowControl/>
        <w:autoSpaceDE/>
        <w:autoSpaceDN/>
        <w:spacing w:after="156" w:afterLines="50"/>
        <w:jc w:val="center"/>
        <w:rPr>
          <w:rFonts w:ascii="黑体" w:eastAsia="黑体" w:cs="黑体"/>
          <w:color w:val="000000"/>
          <w:sz w:val="21"/>
          <w:szCs w:val="21"/>
        </w:rPr>
      </w:pPr>
      <w:r>
        <w:rPr>
          <w:rFonts w:hint="eastAsia" w:ascii="黑体" w:eastAsia="黑体" w:cs="黑体"/>
          <w:color w:val="000000"/>
          <w:sz w:val="21"/>
          <w:szCs w:val="21"/>
        </w:rPr>
        <w:t>表B.1 燃气泄漏报警控制系统工程质量控制资料核查记录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2410"/>
        <w:gridCol w:w="1134"/>
        <w:gridCol w:w="1134"/>
        <w:gridCol w:w="425"/>
        <w:gridCol w:w="85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rFonts w:hint="eastAsia"/>
                <w:sz w:val="18"/>
                <w:szCs w:val="18"/>
              </w:rPr>
              <w:t>工程名称</w:t>
            </w:r>
          </w:p>
        </w:tc>
        <w:tc>
          <w:tcPr>
            <w:tcW w:w="3544" w:type="dxa"/>
            <w:gridSpan w:val="2"/>
          </w:tcPr>
          <w:p>
            <w:pPr>
              <w:widowControl/>
              <w:autoSpaceDE/>
              <w:autoSpaceDN/>
              <w:spacing w:line="360" w:lineRule="auto"/>
              <w:jc w:val="center"/>
              <w:rPr>
                <w:sz w:val="18"/>
                <w:szCs w:val="18"/>
              </w:rPr>
            </w:pPr>
          </w:p>
        </w:tc>
        <w:tc>
          <w:tcPr>
            <w:tcW w:w="2410" w:type="dxa"/>
            <w:gridSpan w:val="3"/>
          </w:tcPr>
          <w:p>
            <w:pPr>
              <w:widowControl/>
              <w:autoSpaceDE/>
              <w:autoSpaceDN/>
              <w:spacing w:line="360" w:lineRule="auto"/>
              <w:jc w:val="center"/>
              <w:rPr>
                <w:sz w:val="18"/>
                <w:szCs w:val="18"/>
              </w:rPr>
            </w:pPr>
            <w:r>
              <w:rPr>
                <w:rFonts w:hint="eastAsia"/>
                <w:sz w:val="18"/>
                <w:szCs w:val="18"/>
              </w:rPr>
              <w:t>分部工程名称</w:t>
            </w: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rFonts w:hint="eastAsia"/>
                <w:sz w:val="18"/>
                <w:szCs w:val="18"/>
              </w:rPr>
              <w:t>安装单位</w:t>
            </w:r>
          </w:p>
        </w:tc>
        <w:tc>
          <w:tcPr>
            <w:tcW w:w="3544" w:type="dxa"/>
            <w:gridSpan w:val="2"/>
          </w:tcPr>
          <w:p>
            <w:pPr>
              <w:widowControl/>
              <w:autoSpaceDE/>
              <w:autoSpaceDN/>
              <w:spacing w:line="360" w:lineRule="auto"/>
              <w:jc w:val="center"/>
              <w:rPr>
                <w:sz w:val="18"/>
                <w:szCs w:val="18"/>
              </w:rPr>
            </w:pPr>
          </w:p>
        </w:tc>
        <w:tc>
          <w:tcPr>
            <w:tcW w:w="2410" w:type="dxa"/>
            <w:gridSpan w:val="3"/>
          </w:tcPr>
          <w:p>
            <w:pPr>
              <w:widowControl/>
              <w:autoSpaceDE/>
              <w:autoSpaceDN/>
              <w:spacing w:line="360" w:lineRule="auto"/>
              <w:jc w:val="center"/>
              <w:rPr>
                <w:sz w:val="18"/>
                <w:szCs w:val="18"/>
              </w:rPr>
            </w:pPr>
            <w:r>
              <w:rPr>
                <w:rFonts w:hint="eastAsia"/>
                <w:sz w:val="18"/>
                <w:szCs w:val="18"/>
              </w:rPr>
              <w:t>项目经理</w:t>
            </w: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rFonts w:hint="eastAsia"/>
                <w:sz w:val="18"/>
                <w:szCs w:val="18"/>
              </w:rPr>
              <w:t>监理单位</w:t>
            </w:r>
          </w:p>
        </w:tc>
        <w:tc>
          <w:tcPr>
            <w:tcW w:w="3544" w:type="dxa"/>
            <w:gridSpan w:val="2"/>
          </w:tcPr>
          <w:p>
            <w:pPr>
              <w:widowControl/>
              <w:autoSpaceDE/>
              <w:autoSpaceDN/>
              <w:spacing w:line="360" w:lineRule="auto"/>
              <w:jc w:val="center"/>
              <w:rPr>
                <w:sz w:val="18"/>
                <w:szCs w:val="18"/>
              </w:rPr>
            </w:pPr>
          </w:p>
        </w:tc>
        <w:tc>
          <w:tcPr>
            <w:tcW w:w="2410" w:type="dxa"/>
            <w:gridSpan w:val="3"/>
          </w:tcPr>
          <w:p>
            <w:pPr>
              <w:widowControl/>
              <w:autoSpaceDE/>
              <w:autoSpaceDN/>
              <w:spacing w:line="360" w:lineRule="auto"/>
              <w:jc w:val="center"/>
              <w:rPr>
                <w:sz w:val="18"/>
                <w:szCs w:val="18"/>
              </w:rPr>
            </w:pPr>
            <w:r>
              <w:rPr>
                <w:rFonts w:hint="eastAsia"/>
                <w:sz w:val="18"/>
                <w:szCs w:val="18"/>
              </w:rPr>
              <w:t>总监理工程所</w:t>
            </w: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rFonts w:hint="eastAsia"/>
                <w:sz w:val="18"/>
                <w:szCs w:val="18"/>
              </w:rPr>
              <w:t>序号</w:t>
            </w:r>
          </w:p>
        </w:tc>
        <w:tc>
          <w:tcPr>
            <w:tcW w:w="3544" w:type="dxa"/>
            <w:gridSpan w:val="2"/>
          </w:tcPr>
          <w:p>
            <w:pPr>
              <w:widowControl/>
              <w:autoSpaceDE/>
              <w:autoSpaceDN/>
              <w:spacing w:line="360" w:lineRule="auto"/>
              <w:jc w:val="center"/>
              <w:rPr>
                <w:sz w:val="18"/>
                <w:szCs w:val="18"/>
              </w:rPr>
            </w:pPr>
            <w:r>
              <w:rPr>
                <w:rFonts w:hint="eastAsia"/>
                <w:sz w:val="18"/>
                <w:szCs w:val="18"/>
              </w:rPr>
              <w:t>资料名称</w:t>
            </w:r>
          </w:p>
        </w:tc>
        <w:tc>
          <w:tcPr>
            <w:tcW w:w="1134" w:type="dxa"/>
          </w:tcPr>
          <w:p>
            <w:pPr>
              <w:widowControl/>
              <w:autoSpaceDE/>
              <w:autoSpaceDN/>
              <w:spacing w:line="360" w:lineRule="auto"/>
              <w:jc w:val="center"/>
              <w:rPr>
                <w:sz w:val="18"/>
                <w:szCs w:val="18"/>
              </w:rPr>
            </w:pPr>
            <w:r>
              <w:rPr>
                <w:rFonts w:hint="eastAsia"/>
                <w:sz w:val="18"/>
                <w:szCs w:val="18"/>
              </w:rPr>
              <w:t>数量</w:t>
            </w:r>
          </w:p>
        </w:tc>
        <w:tc>
          <w:tcPr>
            <w:tcW w:w="1276" w:type="dxa"/>
            <w:gridSpan w:val="2"/>
          </w:tcPr>
          <w:p>
            <w:pPr>
              <w:widowControl/>
              <w:autoSpaceDE/>
              <w:autoSpaceDN/>
              <w:spacing w:line="360" w:lineRule="auto"/>
              <w:jc w:val="center"/>
              <w:rPr>
                <w:sz w:val="18"/>
                <w:szCs w:val="18"/>
              </w:rPr>
            </w:pPr>
            <w:r>
              <w:rPr>
                <w:rFonts w:hint="eastAsia"/>
                <w:sz w:val="18"/>
                <w:szCs w:val="18"/>
              </w:rPr>
              <w:t>核查人</w:t>
            </w:r>
          </w:p>
        </w:tc>
        <w:tc>
          <w:tcPr>
            <w:tcW w:w="1843" w:type="dxa"/>
          </w:tcPr>
          <w:p>
            <w:pPr>
              <w:widowControl/>
              <w:autoSpaceDE/>
              <w:autoSpaceDN/>
              <w:spacing w:line="360" w:lineRule="auto"/>
              <w:jc w:val="center"/>
              <w:rPr>
                <w:sz w:val="18"/>
                <w:szCs w:val="18"/>
              </w:rPr>
            </w:pPr>
            <w:r>
              <w:rPr>
                <w:rFonts w:hint="eastAsia"/>
                <w:sz w:val="18"/>
                <w:szCs w:val="18"/>
              </w:rPr>
              <w:t>核查结果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sz w:val="18"/>
                <w:szCs w:val="18"/>
              </w:rPr>
              <w:t>1</w:t>
            </w:r>
          </w:p>
        </w:tc>
        <w:tc>
          <w:tcPr>
            <w:tcW w:w="3544" w:type="dxa"/>
            <w:gridSpan w:val="2"/>
          </w:tcPr>
          <w:p>
            <w:pPr>
              <w:widowControl/>
              <w:autoSpaceDE/>
              <w:autoSpaceDN/>
              <w:spacing w:line="360" w:lineRule="auto"/>
              <w:jc w:val="center"/>
              <w:rPr>
                <w:sz w:val="18"/>
                <w:szCs w:val="18"/>
              </w:rPr>
            </w:pPr>
            <w:r>
              <w:rPr>
                <w:rFonts w:hint="eastAsia"/>
                <w:sz w:val="18"/>
                <w:szCs w:val="18"/>
              </w:rPr>
              <w:t>系统竣工图</w:t>
            </w:r>
          </w:p>
        </w:tc>
        <w:tc>
          <w:tcPr>
            <w:tcW w:w="1134" w:type="dxa"/>
          </w:tcPr>
          <w:p>
            <w:pPr>
              <w:widowControl/>
              <w:autoSpaceDE/>
              <w:autoSpaceDN/>
              <w:spacing w:line="360" w:lineRule="auto"/>
              <w:jc w:val="center"/>
              <w:rPr>
                <w:sz w:val="18"/>
                <w:szCs w:val="18"/>
              </w:rPr>
            </w:pPr>
          </w:p>
        </w:tc>
        <w:tc>
          <w:tcPr>
            <w:tcW w:w="1276" w:type="dxa"/>
            <w:gridSpan w:val="2"/>
          </w:tcPr>
          <w:p>
            <w:pPr>
              <w:widowControl/>
              <w:autoSpaceDE/>
              <w:autoSpaceDN/>
              <w:spacing w:line="360" w:lineRule="auto"/>
              <w:jc w:val="center"/>
              <w:rPr>
                <w:sz w:val="18"/>
                <w:szCs w:val="18"/>
              </w:rPr>
            </w:pP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sz w:val="18"/>
                <w:szCs w:val="18"/>
              </w:rPr>
              <w:t>2</w:t>
            </w:r>
          </w:p>
        </w:tc>
        <w:tc>
          <w:tcPr>
            <w:tcW w:w="3544" w:type="dxa"/>
            <w:gridSpan w:val="2"/>
          </w:tcPr>
          <w:p>
            <w:pPr>
              <w:widowControl/>
              <w:autoSpaceDE/>
              <w:autoSpaceDN/>
              <w:spacing w:line="360" w:lineRule="auto"/>
              <w:jc w:val="center"/>
              <w:rPr>
                <w:sz w:val="18"/>
                <w:szCs w:val="18"/>
              </w:rPr>
            </w:pPr>
            <w:r>
              <w:rPr>
                <w:rFonts w:hint="eastAsia"/>
                <w:sz w:val="18"/>
                <w:szCs w:val="18"/>
              </w:rPr>
              <w:t>安装过程检查记录</w:t>
            </w:r>
          </w:p>
        </w:tc>
        <w:tc>
          <w:tcPr>
            <w:tcW w:w="1134" w:type="dxa"/>
          </w:tcPr>
          <w:p>
            <w:pPr>
              <w:widowControl/>
              <w:autoSpaceDE/>
              <w:autoSpaceDN/>
              <w:spacing w:line="360" w:lineRule="auto"/>
              <w:jc w:val="center"/>
              <w:rPr>
                <w:sz w:val="18"/>
                <w:szCs w:val="18"/>
              </w:rPr>
            </w:pPr>
          </w:p>
        </w:tc>
        <w:tc>
          <w:tcPr>
            <w:tcW w:w="1276" w:type="dxa"/>
            <w:gridSpan w:val="2"/>
          </w:tcPr>
          <w:p>
            <w:pPr>
              <w:widowControl/>
              <w:autoSpaceDE/>
              <w:autoSpaceDN/>
              <w:spacing w:line="360" w:lineRule="auto"/>
              <w:jc w:val="center"/>
              <w:rPr>
                <w:sz w:val="18"/>
                <w:szCs w:val="18"/>
              </w:rPr>
            </w:pP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sz w:val="18"/>
                <w:szCs w:val="18"/>
              </w:rPr>
              <w:t>3</w:t>
            </w:r>
          </w:p>
        </w:tc>
        <w:tc>
          <w:tcPr>
            <w:tcW w:w="3544" w:type="dxa"/>
            <w:gridSpan w:val="2"/>
          </w:tcPr>
          <w:p>
            <w:pPr>
              <w:widowControl/>
              <w:autoSpaceDE/>
              <w:autoSpaceDN/>
              <w:spacing w:line="360" w:lineRule="auto"/>
              <w:jc w:val="center"/>
              <w:rPr>
                <w:sz w:val="18"/>
                <w:szCs w:val="18"/>
              </w:rPr>
            </w:pPr>
            <w:r>
              <w:rPr>
                <w:rFonts w:hint="eastAsia"/>
                <w:sz w:val="18"/>
                <w:szCs w:val="18"/>
              </w:rPr>
              <w:t>调试记录</w:t>
            </w:r>
          </w:p>
        </w:tc>
        <w:tc>
          <w:tcPr>
            <w:tcW w:w="1134" w:type="dxa"/>
          </w:tcPr>
          <w:p>
            <w:pPr>
              <w:widowControl/>
              <w:autoSpaceDE/>
              <w:autoSpaceDN/>
              <w:spacing w:line="360" w:lineRule="auto"/>
              <w:jc w:val="center"/>
              <w:rPr>
                <w:sz w:val="18"/>
                <w:szCs w:val="18"/>
              </w:rPr>
            </w:pPr>
          </w:p>
        </w:tc>
        <w:tc>
          <w:tcPr>
            <w:tcW w:w="1276" w:type="dxa"/>
            <w:gridSpan w:val="2"/>
          </w:tcPr>
          <w:p>
            <w:pPr>
              <w:widowControl/>
              <w:autoSpaceDE/>
              <w:autoSpaceDN/>
              <w:spacing w:line="360" w:lineRule="auto"/>
              <w:jc w:val="center"/>
              <w:rPr>
                <w:sz w:val="18"/>
                <w:szCs w:val="18"/>
              </w:rPr>
            </w:pP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tcPr>
          <w:p>
            <w:pPr>
              <w:widowControl/>
              <w:autoSpaceDE/>
              <w:autoSpaceDN/>
              <w:spacing w:line="360" w:lineRule="auto"/>
              <w:jc w:val="center"/>
              <w:rPr>
                <w:sz w:val="18"/>
                <w:szCs w:val="18"/>
              </w:rPr>
            </w:pPr>
            <w:r>
              <w:rPr>
                <w:sz w:val="18"/>
                <w:szCs w:val="18"/>
              </w:rPr>
              <w:t>4</w:t>
            </w:r>
          </w:p>
        </w:tc>
        <w:tc>
          <w:tcPr>
            <w:tcW w:w="3544" w:type="dxa"/>
            <w:gridSpan w:val="2"/>
          </w:tcPr>
          <w:p>
            <w:pPr>
              <w:widowControl/>
              <w:autoSpaceDE/>
              <w:autoSpaceDN/>
              <w:spacing w:line="360" w:lineRule="auto"/>
              <w:jc w:val="center"/>
              <w:rPr>
                <w:sz w:val="18"/>
                <w:szCs w:val="18"/>
              </w:rPr>
            </w:pPr>
            <w:r>
              <w:rPr>
                <w:rFonts w:hint="eastAsia"/>
                <w:sz w:val="18"/>
                <w:szCs w:val="18"/>
              </w:rPr>
              <w:t>产品检验报告、合格证及相关材料</w:t>
            </w:r>
          </w:p>
        </w:tc>
        <w:tc>
          <w:tcPr>
            <w:tcW w:w="1134" w:type="dxa"/>
          </w:tcPr>
          <w:p>
            <w:pPr>
              <w:widowControl/>
              <w:autoSpaceDE/>
              <w:autoSpaceDN/>
              <w:spacing w:line="360" w:lineRule="auto"/>
              <w:jc w:val="center"/>
              <w:rPr>
                <w:sz w:val="18"/>
                <w:szCs w:val="18"/>
              </w:rPr>
            </w:pPr>
          </w:p>
        </w:tc>
        <w:tc>
          <w:tcPr>
            <w:tcW w:w="1276" w:type="dxa"/>
            <w:gridSpan w:val="2"/>
          </w:tcPr>
          <w:p>
            <w:pPr>
              <w:widowControl/>
              <w:autoSpaceDE/>
              <w:autoSpaceDN/>
              <w:spacing w:line="360" w:lineRule="auto"/>
              <w:jc w:val="center"/>
              <w:rPr>
                <w:sz w:val="18"/>
                <w:szCs w:val="18"/>
              </w:rPr>
            </w:pPr>
          </w:p>
        </w:tc>
        <w:tc>
          <w:tcPr>
            <w:tcW w:w="1843" w:type="dxa"/>
          </w:tcPr>
          <w:p>
            <w:pPr>
              <w:widowControl/>
              <w:autoSpaceDE/>
              <w:autoSpaceDN/>
              <w:spacing w:line="36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303" w:type="dxa"/>
            <w:textDirection w:val="tbRlV"/>
            <w:vAlign w:val="center"/>
          </w:tcPr>
          <w:p>
            <w:pPr>
              <w:widowControl/>
              <w:autoSpaceDE/>
              <w:autoSpaceDN/>
              <w:spacing w:line="360" w:lineRule="auto"/>
              <w:ind w:left="113" w:right="113"/>
              <w:jc w:val="center"/>
              <w:rPr>
                <w:sz w:val="18"/>
                <w:szCs w:val="18"/>
              </w:rPr>
            </w:pPr>
            <w:r>
              <w:rPr>
                <w:rFonts w:hint="eastAsia"/>
                <w:sz w:val="18"/>
                <w:szCs w:val="18"/>
              </w:rPr>
              <w:t>结</w:t>
            </w:r>
            <w:r>
              <w:rPr>
                <w:sz w:val="18"/>
                <w:szCs w:val="18"/>
              </w:rPr>
              <w:t xml:space="preserve">    </w:t>
            </w:r>
            <w:r>
              <w:rPr>
                <w:rFonts w:hint="eastAsia"/>
                <w:sz w:val="18"/>
                <w:szCs w:val="18"/>
              </w:rPr>
              <w:t>论</w:t>
            </w:r>
          </w:p>
        </w:tc>
        <w:tc>
          <w:tcPr>
            <w:tcW w:w="2410" w:type="dxa"/>
          </w:tcPr>
          <w:p>
            <w:pPr>
              <w:widowControl/>
              <w:autoSpaceDE/>
              <w:autoSpaceDN/>
              <w:spacing w:line="360" w:lineRule="auto"/>
              <w:rPr>
                <w:sz w:val="18"/>
                <w:szCs w:val="18"/>
              </w:rPr>
            </w:pPr>
            <w:r>
              <w:rPr>
                <w:rFonts w:hint="eastAsia"/>
                <w:sz w:val="18"/>
                <w:szCs w:val="18"/>
              </w:rPr>
              <w:t>安装单位项目负责人：</w:t>
            </w:r>
          </w:p>
          <w:p>
            <w:pPr>
              <w:widowControl/>
              <w:autoSpaceDE/>
              <w:autoSpaceDN/>
              <w:spacing w:line="360" w:lineRule="auto"/>
              <w:rPr>
                <w:sz w:val="18"/>
                <w:szCs w:val="18"/>
              </w:rPr>
            </w:pPr>
            <w:r>
              <w:rPr>
                <w:rFonts w:hint="eastAsia"/>
                <w:sz w:val="18"/>
                <w:szCs w:val="18"/>
              </w:rPr>
              <w:t>（签章）</w:t>
            </w:r>
          </w:p>
          <w:p>
            <w:pPr>
              <w:widowControl/>
              <w:autoSpaceDE/>
              <w:autoSpaceDN/>
              <w:spacing w:line="360" w:lineRule="auto"/>
              <w:rPr>
                <w:sz w:val="18"/>
                <w:szCs w:val="18"/>
              </w:rPr>
            </w:pPr>
          </w:p>
          <w:p>
            <w:pPr>
              <w:widowControl/>
              <w:autoSpaceDE/>
              <w:autoSpaceDN/>
              <w:spacing w:line="360" w:lineRule="auto"/>
              <w:rPr>
                <w:sz w:val="18"/>
                <w:szCs w:val="18"/>
              </w:rPr>
            </w:pPr>
          </w:p>
          <w:p>
            <w:pPr>
              <w:widowControl/>
              <w:autoSpaceDE/>
              <w:autoSpaceDN/>
              <w:spacing w:line="360" w:lineRule="auto"/>
              <w:rPr>
                <w:sz w:val="18"/>
                <w:szCs w:val="18"/>
              </w:rPr>
            </w:pP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693" w:type="dxa"/>
            <w:gridSpan w:val="3"/>
          </w:tcPr>
          <w:p>
            <w:pPr>
              <w:widowControl/>
              <w:autoSpaceDE/>
              <w:autoSpaceDN/>
              <w:spacing w:line="360" w:lineRule="auto"/>
              <w:rPr>
                <w:sz w:val="18"/>
                <w:szCs w:val="18"/>
              </w:rPr>
            </w:pPr>
            <w:r>
              <w:rPr>
                <w:rFonts w:hint="eastAsia"/>
                <w:sz w:val="18"/>
                <w:szCs w:val="18"/>
              </w:rPr>
              <w:t>监理工程所：</w:t>
            </w:r>
          </w:p>
          <w:p>
            <w:pPr>
              <w:widowControl/>
              <w:autoSpaceDE/>
              <w:autoSpaceDN/>
              <w:spacing w:line="360" w:lineRule="auto"/>
              <w:rPr>
                <w:sz w:val="18"/>
                <w:szCs w:val="18"/>
              </w:rPr>
            </w:pPr>
            <w:r>
              <w:rPr>
                <w:rFonts w:hint="eastAsia"/>
                <w:sz w:val="18"/>
                <w:szCs w:val="18"/>
              </w:rPr>
              <w:t>（签章）</w:t>
            </w:r>
          </w:p>
          <w:p>
            <w:pPr>
              <w:widowControl/>
              <w:autoSpaceDE/>
              <w:autoSpaceDN/>
              <w:spacing w:line="360" w:lineRule="auto"/>
              <w:rPr>
                <w:sz w:val="18"/>
                <w:szCs w:val="18"/>
              </w:rPr>
            </w:pPr>
          </w:p>
          <w:p>
            <w:pPr>
              <w:widowControl/>
              <w:autoSpaceDE/>
              <w:autoSpaceDN/>
              <w:spacing w:line="360" w:lineRule="auto"/>
              <w:rPr>
                <w:sz w:val="18"/>
                <w:szCs w:val="18"/>
              </w:rPr>
            </w:pPr>
          </w:p>
          <w:p>
            <w:pPr>
              <w:widowControl/>
              <w:autoSpaceDE/>
              <w:autoSpaceDN/>
              <w:spacing w:line="360" w:lineRule="auto"/>
              <w:rPr>
                <w:sz w:val="18"/>
                <w:szCs w:val="18"/>
              </w:rPr>
            </w:pP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694" w:type="dxa"/>
            <w:gridSpan w:val="2"/>
          </w:tcPr>
          <w:p>
            <w:pPr>
              <w:widowControl/>
              <w:autoSpaceDE/>
              <w:autoSpaceDN/>
              <w:spacing w:line="360" w:lineRule="auto"/>
              <w:rPr>
                <w:sz w:val="18"/>
                <w:szCs w:val="18"/>
              </w:rPr>
            </w:pPr>
            <w:r>
              <w:rPr>
                <w:rFonts w:hint="eastAsia"/>
                <w:sz w:val="18"/>
                <w:szCs w:val="18"/>
              </w:rPr>
              <w:t>建设单位项目责任人：</w:t>
            </w:r>
          </w:p>
          <w:p>
            <w:pPr>
              <w:widowControl/>
              <w:autoSpaceDE/>
              <w:autoSpaceDN/>
              <w:spacing w:line="360" w:lineRule="auto"/>
              <w:rPr>
                <w:sz w:val="18"/>
                <w:szCs w:val="18"/>
              </w:rPr>
            </w:pPr>
            <w:r>
              <w:rPr>
                <w:rFonts w:hint="eastAsia"/>
                <w:sz w:val="18"/>
                <w:szCs w:val="18"/>
              </w:rPr>
              <w:t>（签章）</w:t>
            </w:r>
          </w:p>
          <w:p>
            <w:pPr>
              <w:widowControl/>
              <w:autoSpaceDE/>
              <w:autoSpaceDN/>
              <w:spacing w:line="360" w:lineRule="auto"/>
              <w:rPr>
                <w:sz w:val="18"/>
                <w:szCs w:val="18"/>
              </w:rPr>
            </w:pPr>
          </w:p>
          <w:p>
            <w:pPr>
              <w:widowControl/>
              <w:autoSpaceDE/>
              <w:autoSpaceDN/>
              <w:spacing w:line="360" w:lineRule="auto"/>
              <w:rPr>
                <w:sz w:val="18"/>
                <w:szCs w:val="18"/>
              </w:rPr>
            </w:pPr>
          </w:p>
          <w:p>
            <w:pPr>
              <w:widowControl/>
              <w:autoSpaceDE/>
              <w:autoSpaceDN/>
              <w:spacing w:line="360" w:lineRule="auto"/>
              <w:rPr>
                <w:sz w:val="18"/>
                <w:szCs w:val="18"/>
              </w:rPr>
            </w:pP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pPr>
        <w:pStyle w:val="2"/>
        <w:autoSpaceDE/>
        <w:autoSpaceDN/>
        <w:spacing w:before="0" w:after="0" w:line="360" w:lineRule="auto"/>
        <w:jc w:val="center"/>
        <w:rPr>
          <w:rFonts w:ascii="黑体" w:hAnsi="黑体" w:eastAsia="黑体"/>
          <w:b w:val="0"/>
          <w:sz w:val="21"/>
          <w:szCs w:val="21"/>
        </w:rPr>
        <w:sectPr>
          <w:type w:val="evenPage"/>
          <w:pgSz w:w="11906" w:h="16838"/>
          <w:pgMar w:top="1418" w:right="1418" w:bottom="1418" w:left="1134" w:header="6" w:footer="0" w:gutter="0"/>
          <w:cols w:space="720" w:num="1"/>
          <w:docGrid w:type="lines" w:linePitch="312" w:charSpace="0"/>
        </w:sectPr>
      </w:pPr>
      <w:bookmarkStart w:id="14" w:name="_Toc81916488"/>
    </w:p>
    <w:p>
      <w:pPr>
        <w:pStyle w:val="2"/>
        <w:autoSpaceDE/>
        <w:autoSpaceDN/>
        <w:spacing w:before="567" w:after="0" w:line="240" w:lineRule="auto"/>
        <w:jc w:val="center"/>
        <w:rPr>
          <w:rFonts w:ascii="黑体" w:hAnsi="黑体" w:eastAsia="黑体"/>
          <w:b w:val="0"/>
          <w:sz w:val="21"/>
          <w:szCs w:val="21"/>
        </w:rPr>
      </w:pPr>
      <w:r>
        <w:rPr>
          <w:rFonts w:hint="eastAsia" w:ascii="黑体" w:hAnsi="黑体" w:eastAsia="黑体"/>
          <w:b w:val="0"/>
          <w:sz w:val="21"/>
          <w:szCs w:val="21"/>
        </w:rPr>
        <w:t>附</w:t>
      </w:r>
      <w:r>
        <w:rPr>
          <w:rFonts w:ascii="黑体" w:hAnsi="黑体" w:eastAsia="黑体"/>
          <w:b w:val="0"/>
          <w:sz w:val="21"/>
          <w:szCs w:val="21"/>
        </w:rPr>
        <w:t xml:space="preserve">  </w:t>
      </w:r>
      <w:r>
        <w:rPr>
          <w:rFonts w:hint="eastAsia" w:ascii="黑体" w:hAnsi="黑体" w:eastAsia="黑体"/>
          <w:b w:val="0"/>
          <w:sz w:val="21"/>
          <w:szCs w:val="21"/>
        </w:rPr>
        <w:t>录</w:t>
      </w:r>
      <w:r>
        <w:rPr>
          <w:rFonts w:ascii="黑体" w:hAnsi="黑体" w:eastAsia="黑体"/>
          <w:b w:val="0"/>
          <w:sz w:val="21"/>
          <w:szCs w:val="21"/>
        </w:rPr>
        <w:t xml:space="preserve">  </w:t>
      </w:r>
      <w:r>
        <w:rPr>
          <w:rFonts w:hint="eastAsia" w:ascii="黑体" w:hAnsi="黑体" w:eastAsia="黑体"/>
          <w:b w:val="0"/>
          <w:sz w:val="21"/>
          <w:szCs w:val="21"/>
        </w:rPr>
        <w:t>C</w:t>
      </w:r>
      <w:bookmarkEnd w:id="14"/>
    </w:p>
    <w:p>
      <w:pPr>
        <w:widowControl/>
        <w:autoSpaceDE/>
        <w:autoSpaceDN/>
        <w:jc w:val="center"/>
        <w:rPr>
          <w:rFonts w:ascii="黑体" w:eastAsia="黑体" w:cs="黑体"/>
          <w:color w:val="000000"/>
          <w:sz w:val="21"/>
          <w:szCs w:val="21"/>
        </w:rPr>
      </w:pPr>
      <w:r>
        <w:rPr>
          <w:rFonts w:hint="eastAsia" w:ascii="黑体" w:eastAsia="黑体" w:cs="黑体"/>
          <w:color w:val="000000"/>
          <w:sz w:val="21"/>
          <w:szCs w:val="21"/>
        </w:rPr>
        <w:t>（规范性）</w:t>
      </w:r>
    </w:p>
    <w:p>
      <w:pPr>
        <w:widowControl/>
        <w:autoSpaceDE/>
        <w:autoSpaceDN/>
        <w:spacing w:after="284"/>
        <w:jc w:val="center"/>
        <w:rPr>
          <w:rFonts w:ascii="黑体" w:eastAsia="黑体" w:cs="黑体"/>
          <w:color w:val="000000"/>
          <w:sz w:val="21"/>
          <w:szCs w:val="21"/>
        </w:rPr>
      </w:pPr>
      <w:r>
        <w:rPr>
          <w:rFonts w:hint="eastAsia" w:ascii="黑体" w:eastAsia="黑体" w:cs="黑体"/>
          <w:color w:val="000000"/>
          <w:sz w:val="21"/>
          <w:szCs w:val="21"/>
        </w:rPr>
        <w:t>燃气泄漏报警控制系统工程验收记录</w:t>
      </w:r>
    </w:p>
    <w:p>
      <w:pPr>
        <w:widowControl/>
        <w:autoSpaceDE/>
        <w:autoSpaceDN/>
        <w:spacing w:after="156" w:afterLines="50"/>
        <w:jc w:val="center"/>
        <w:rPr>
          <w:rFonts w:ascii="黑体" w:eastAsia="黑体" w:cs="黑体"/>
          <w:color w:val="000000"/>
          <w:sz w:val="21"/>
          <w:szCs w:val="21"/>
        </w:rPr>
      </w:pPr>
      <w:r>
        <w:rPr>
          <w:rFonts w:hint="eastAsia" w:ascii="黑体" w:eastAsia="黑体" w:cs="黑体"/>
          <w:color w:val="000000"/>
          <w:sz w:val="21"/>
          <w:szCs w:val="21"/>
        </w:rPr>
        <w:t>表C.1 燃气泄漏报警控制系统工程验收记录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544"/>
        <w:gridCol w:w="2443"/>
        <w:gridCol w:w="1514"/>
        <w:gridCol w:w="656"/>
        <w:gridCol w:w="190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widowControl/>
              <w:autoSpaceDE/>
              <w:autoSpaceDN/>
              <w:spacing w:line="360" w:lineRule="auto"/>
              <w:jc w:val="center"/>
              <w:rPr>
                <w:sz w:val="18"/>
                <w:szCs w:val="18"/>
              </w:rPr>
            </w:pPr>
            <w:r>
              <w:rPr>
                <w:rFonts w:hint="eastAsia"/>
                <w:sz w:val="18"/>
                <w:szCs w:val="18"/>
              </w:rPr>
              <w:t>工程名称</w:t>
            </w:r>
          </w:p>
        </w:tc>
        <w:tc>
          <w:tcPr>
            <w:tcW w:w="4820" w:type="dxa"/>
            <w:gridSpan w:val="3"/>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jc w:val="center"/>
              <w:rPr>
                <w:sz w:val="18"/>
                <w:szCs w:val="18"/>
              </w:rPr>
            </w:pPr>
            <w:r>
              <w:rPr>
                <w:rFonts w:hint="eastAsia"/>
                <w:sz w:val="18"/>
                <w:szCs w:val="18"/>
              </w:rPr>
              <w:t>分部工程名称</w:t>
            </w: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widowControl/>
              <w:autoSpaceDE/>
              <w:autoSpaceDN/>
              <w:spacing w:line="360" w:lineRule="auto"/>
              <w:jc w:val="center"/>
              <w:rPr>
                <w:sz w:val="18"/>
                <w:szCs w:val="18"/>
              </w:rPr>
            </w:pPr>
            <w:r>
              <w:rPr>
                <w:rFonts w:hint="eastAsia"/>
                <w:sz w:val="18"/>
                <w:szCs w:val="18"/>
              </w:rPr>
              <w:t>安装单位</w:t>
            </w:r>
          </w:p>
        </w:tc>
        <w:tc>
          <w:tcPr>
            <w:tcW w:w="4820" w:type="dxa"/>
            <w:gridSpan w:val="3"/>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jc w:val="center"/>
              <w:rPr>
                <w:sz w:val="18"/>
                <w:szCs w:val="18"/>
              </w:rPr>
            </w:pPr>
            <w:r>
              <w:rPr>
                <w:rFonts w:hint="eastAsia"/>
                <w:sz w:val="18"/>
                <w:szCs w:val="18"/>
              </w:rPr>
              <w:t>项目经理</w:t>
            </w: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vAlign w:val="center"/>
          </w:tcPr>
          <w:p>
            <w:pPr>
              <w:widowControl/>
              <w:autoSpaceDE/>
              <w:autoSpaceDN/>
              <w:spacing w:line="360" w:lineRule="auto"/>
              <w:jc w:val="center"/>
              <w:rPr>
                <w:sz w:val="18"/>
                <w:szCs w:val="18"/>
              </w:rPr>
            </w:pPr>
            <w:r>
              <w:rPr>
                <w:rFonts w:hint="eastAsia"/>
                <w:sz w:val="18"/>
                <w:szCs w:val="18"/>
              </w:rPr>
              <w:t>监理单位</w:t>
            </w:r>
          </w:p>
        </w:tc>
        <w:tc>
          <w:tcPr>
            <w:tcW w:w="4820" w:type="dxa"/>
            <w:gridSpan w:val="3"/>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jc w:val="center"/>
              <w:rPr>
                <w:sz w:val="18"/>
                <w:szCs w:val="18"/>
              </w:rPr>
            </w:pPr>
            <w:r>
              <w:rPr>
                <w:rFonts w:hint="eastAsia"/>
                <w:sz w:val="18"/>
                <w:szCs w:val="18"/>
              </w:rPr>
              <w:t>总监理工程所</w:t>
            </w: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rFonts w:hint="eastAsia"/>
                <w:sz w:val="18"/>
                <w:szCs w:val="18"/>
              </w:rPr>
              <w:t>序号</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验收项目名称</w:t>
            </w:r>
          </w:p>
        </w:tc>
        <w:tc>
          <w:tcPr>
            <w:tcW w:w="2268" w:type="dxa"/>
            <w:gridSpan w:val="2"/>
            <w:vAlign w:val="center"/>
          </w:tcPr>
          <w:p>
            <w:pPr>
              <w:widowControl/>
              <w:autoSpaceDE/>
              <w:autoSpaceDN/>
              <w:spacing w:line="360" w:lineRule="auto"/>
              <w:jc w:val="center"/>
              <w:rPr>
                <w:sz w:val="18"/>
                <w:szCs w:val="18"/>
              </w:rPr>
            </w:pPr>
            <w:r>
              <w:rPr>
                <w:rFonts w:hint="eastAsia"/>
                <w:sz w:val="18"/>
                <w:szCs w:val="18"/>
              </w:rPr>
              <w:t>执行本文件相关规定</w:t>
            </w:r>
          </w:p>
        </w:tc>
        <w:tc>
          <w:tcPr>
            <w:tcW w:w="1984" w:type="dxa"/>
            <w:vAlign w:val="center"/>
          </w:tcPr>
          <w:p>
            <w:pPr>
              <w:widowControl/>
              <w:autoSpaceDE/>
              <w:autoSpaceDN/>
              <w:spacing w:line="360" w:lineRule="auto"/>
              <w:jc w:val="center"/>
              <w:rPr>
                <w:sz w:val="18"/>
                <w:szCs w:val="18"/>
              </w:rPr>
            </w:pPr>
            <w:r>
              <w:rPr>
                <w:rFonts w:hint="eastAsia"/>
                <w:sz w:val="18"/>
                <w:szCs w:val="18"/>
              </w:rPr>
              <w:t>验收内容记录</w:t>
            </w:r>
          </w:p>
        </w:tc>
        <w:tc>
          <w:tcPr>
            <w:tcW w:w="1774" w:type="dxa"/>
            <w:vAlign w:val="center"/>
          </w:tcPr>
          <w:p>
            <w:pPr>
              <w:widowControl/>
              <w:autoSpaceDE/>
              <w:autoSpaceDN/>
              <w:spacing w:line="360" w:lineRule="auto"/>
              <w:jc w:val="center"/>
              <w:rPr>
                <w:sz w:val="18"/>
                <w:szCs w:val="18"/>
              </w:rPr>
            </w:pPr>
            <w:r>
              <w:rPr>
                <w:rFonts w:hint="eastAsia"/>
                <w:sz w:val="18"/>
                <w:szCs w:val="18"/>
              </w:rPr>
              <w:t>验收评定结果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1</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布线</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2</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技术文件</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3</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可燃气体探测器、一氧化碳探测器、复合探测器</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4</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可燃气体报警控制器</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5</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系统备用电源</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6</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系统性能</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autoSpaceDE/>
              <w:autoSpaceDN/>
              <w:spacing w:line="360" w:lineRule="auto"/>
              <w:jc w:val="center"/>
              <w:rPr>
                <w:sz w:val="18"/>
                <w:szCs w:val="18"/>
              </w:rPr>
            </w:pPr>
            <w:r>
              <w:rPr>
                <w:sz w:val="18"/>
                <w:szCs w:val="18"/>
              </w:rPr>
              <w:t>7</w:t>
            </w:r>
          </w:p>
        </w:tc>
        <w:tc>
          <w:tcPr>
            <w:tcW w:w="3119" w:type="dxa"/>
            <w:gridSpan w:val="2"/>
            <w:vAlign w:val="center"/>
          </w:tcPr>
          <w:p>
            <w:pPr>
              <w:widowControl/>
              <w:autoSpaceDE/>
              <w:autoSpaceDN/>
              <w:spacing w:line="360" w:lineRule="auto"/>
              <w:jc w:val="center"/>
              <w:rPr>
                <w:sz w:val="18"/>
                <w:szCs w:val="18"/>
              </w:rPr>
            </w:pPr>
            <w:r>
              <w:rPr>
                <w:rFonts w:hint="eastAsia"/>
                <w:sz w:val="18"/>
                <w:szCs w:val="18"/>
              </w:rPr>
              <w:t>配套设施</w:t>
            </w:r>
          </w:p>
        </w:tc>
        <w:tc>
          <w:tcPr>
            <w:tcW w:w="2268" w:type="dxa"/>
            <w:gridSpan w:val="2"/>
            <w:vAlign w:val="center"/>
          </w:tcPr>
          <w:p>
            <w:pPr>
              <w:widowControl/>
              <w:autoSpaceDE/>
              <w:autoSpaceDN/>
              <w:spacing w:line="360" w:lineRule="auto"/>
              <w:rPr>
                <w:sz w:val="18"/>
                <w:szCs w:val="18"/>
              </w:rPr>
            </w:pPr>
          </w:p>
        </w:tc>
        <w:tc>
          <w:tcPr>
            <w:tcW w:w="1984" w:type="dxa"/>
            <w:vAlign w:val="center"/>
          </w:tcPr>
          <w:p>
            <w:pPr>
              <w:widowControl/>
              <w:autoSpaceDE/>
              <w:autoSpaceDN/>
              <w:spacing w:line="360" w:lineRule="auto"/>
              <w:rPr>
                <w:sz w:val="18"/>
                <w:szCs w:val="18"/>
              </w:rPr>
            </w:pPr>
          </w:p>
        </w:tc>
        <w:tc>
          <w:tcPr>
            <w:tcW w:w="1774" w:type="dxa"/>
            <w:vAlign w:val="center"/>
          </w:tcPr>
          <w:p>
            <w:pPr>
              <w:widowControl/>
              <w:autoSpaceDE/>
              <w:autoSpaceDN/>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extDirection w:val="tbRlV"/>
            <w:vAlign w:val="center"/>
          </w:tcPr>
          <w:p>
            <w:pPr>
              <w:widowControl/>
              <w:autoSpaceDE/>
              <w:autoSpaceDN/>
              <w:spacing w:line="360" w:lineRule="auto"/>
              <w:ind w:left="113" w:right="113"/>
              <w:jc w:val="center"/>
              <w:rPr>
                <w:sz w:val="18"/>
                <w:szCs w:val="18"/>
              </w:rPr>
            </w:pPr>
            <w:r>
              <w:rPr>
                <w:rFonts w:hint="eastAsia"/>
                <w:sz w:val="18"/>
                <w:szCs w:val="18"/>
              </w:rPr>
              <w:t>验收单位</w:t>
            </w:r>
          </w:p>
        </w:tc>
        <w:tc>
          <w:tcPr>
            <w:tcW w:w="4700" w:type="dxa"/>
            <w:gridSpan w:val="3"/>
          </w:tcPr>
          <w:p>
            <w:pPr>
              <w:widowControl/>
              <w:autoSpaceDE/>
              <w:autoSpaceDN/>
              <w:spacing w:line="360" w:lineRule="auto"/>
              <w:rPr>
                <w:sz w:val="18"/>
                <w:szCs w:val="18"/>
              </w:rPr>
            </w:pPr>
            <w:r>
              <w:rPr>
                <w:rFonts w:hint="eastAsia"/>
                <w:sz w:val="18"/>
                <w:szCs w:val="18"/>
              </w:rPr>
              <w:t>安装单位：（单位印章）</w:t>
            </w:r>
          </w:p>
        </w:tc>
        <w:tc>
          <w:tcPr>
            <w:tcW w:w="4445" w:type="dxa"/>
            <w:gridSpan w:val="3"/>
            <w:vAlign w:val="center"/>
          </w:tcPr>
          <w:p>
            <w:pPr>
              <w:widowControl/>
              <w:autoSpaceDE/>
              <w:autoSpaceDN/>
              <w:spacing w:line="360" w:lineRule="auto"/>
              <w:rPr>
                <w:sz w:val="18"/>
                <w:szCs w:val="18"/>
              </w:rPr>
            </w:pPr>
            <w:r>
              <w:rPr>
                <w:rFonts w:hint="eastAsia"/>
                <w:sz w:val="18"/>
                <w:szCs w:val="18"/>
              </w:rPr>
              <w:t>项目经理：（签章）</w:t>
            </w: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autoSpaceDE/>
              <w:autoSpaceDN/>
              <w:spacing w:line="360" w:lineRule="auto"/>
              <w:rPr>
                <w:sz w:val="18"/>
                <w:szCs w:val="18"/>
              </w:rPr>
            </w:pPr>
          </w:p>
        </w:tc>
        <w:tc>
          <w:tcPr>
            <w:tcW w:w="4700" w:type="dxa"/>
            <w:gridSpan w:val="3"/>
          </w:tcPr>
          <w:p>
            <w:pPr>
              <w:widowControl/>
              <w:autoSpaceDE/>
              <w:autoSpaceDN/>
              <w:spacing w:line="360" w:lineRule="auto"/>
              <w:rPr>
                <w:sz w:val="18"/>
                <w:szCs w:val="18"/>
              </w:rPr>
            </w:pPr>
            <w:r>
              <w:rPr>
                <w:rFonts w:hint="eastAsia"/>
                <w:sz w:val="18"/>
                <w:szCs w:val="18"/>
              </w:rPr>
              <w:t>单位：（单位印章）</w:t>
            </w:r>
          </w:p>
        </w:tc>
        <w:tc>
          <w:tcPr>
            <w:tcW w:w="4445" w:type="dxa"/>
            <w:gridSpan w:val="3"/>
            <w:vAlign w:val="center"/>
          </w:tcPr>
          <w:p>
            <w:pPr>
              <w:widowControl/>
              <w:autoSpaceDE/>
              <w:autoSpaceDN/>
              <w:spacing w:line="360" w:lineRule="auto"/>
              <w:rPr>
                <w:sz w:val="18"/>
                <w:szCs w:val="18"/>
              </w:rPr>
            </w:pPr>
            <w:r>
              <w:rPr>
                <w:rFonts w:hint="eastAsia"/>
                <w:sz w:val="18"/>
                <w:szCs w:val="18"/>
              </w:rPr>
              <w:t>总监理工程师：（签章）</w:t>
            </w: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autoSpaceDE/>
              <w:autoSpaceDN/>
              <w:spacing w:line="360" w:lineRule="auto"/>
              <w:rPr>
                <w:sz w:val="18"/>
                <w:szCs w:val="18"/>
              </w:rPr>
            </w:pPr>
          </w:p>
        </w:tc>
        <w:tc>
          <w:tcPr>
            <w:tcW w:w="4700" w:type="dxa"/>
            <w:gridSpan w:val="3"/>
          </w:tcPr>
          <w:p>
            <w:pPr>
              <w:widowControl/>
              <w:autoSpaceDE/>
              <w:autoSpaceDN/>
              <w:spacing w:line="360" w:lineRule="auto"/>
              <w:rPr>
                <w:sz w:val="18"/>
                <w:szCs w:val="18"/>
              </w:rPr>
            </w:pPr>
            <w:r>
              <w:rPr>
                <w:rFonts w:hint="eastAsia"/>
                <w:sz w:val="18"/>
                <w:szCs w:val="18"/>
              </w:rPr>
              <w:t>单位：（单位印章）</w:t>
            </w:r>
          </w:p>
        </w:tc>
        <w:tc>
          <w:tcPr>
            <w:tcW w:w="4445" w:type="dxa"/>
            <w:gridSpan w:val="3"/>
            <w:vAlign w:val="center"/>
          </w:tcPr>
          <w:p>
            <w:pPr>
              <w:widowControl/>
              <w:autoSpaceDE/>
              <w:autoSpaceDN/>
              <w:spacing w:line="360" w:lineRule="auto"/>
              <w:rPr>
                <w:sz w:val="18"/>
                <w:szCs w:val="18"/>
              </w:rPr>
            </w:pPr>
            <w:r>
              <w:rPr>
                <w:rFonts w:hint="eastAsia"/>
                <w:sz w:val="18"/>
                <w:szCs w:val="18"/>
              </w:rPr>
              <w:t>项目负责人：（签章）</w:t>
            </w: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widowControl/>
              <w:autoSpaceDE/>
              <w:autoSpaceDN/>
              <w:spacing w:line="360" w:lineRule="auto"/>
              <w:rPr>
                <w:sz w:val="18"/>
                <w:szCs w:val="18"/>
              </w:rPr>
            </w:pPr>
          </w:p>
        </w:tc>
        <w:tc>
          <w:tcPr>
            <w:tcW w:w="4700" w:type="dxa"/>
            <w:gridSpan w:val="3"/>
          </w:tcPr>
          <w:p>
            <w:pPr>
              <w:widowControl/>
              <w:autoSpaceDE/>
              <w:autoSpaceDN/>
              <w:spacing w:line="360" w:lineRule="auto"/>
              <w:rPr>
                <w:sz w:val="18"/>
                <w:szCs w:val="18"/>
              </w:rPr>
            </w:pPr>
            <w:r>
              <w:rPr>
                <w:rFonts w:hint="eastAsia"/>
                <w:sz w:val="18"/>
                <w:szCs w:val="18"/>
              </w:rPr>
              <w:t>单位：（单位印章）</w:t>
            </w:r>
          </w:p>
        </w:tc>
        <w:tc>
          <w:tcPr>
            <w:tcW w:w="4445" w:type="dxa"/>
            <w:gridSpan w:val="3"/>
            <w:vAlign w:val="center"/>
          </w:tcPr>
          <w:p>
            <w:pPr>
              <w:widowControl/>
              <w:autoSpaceDE/>
              <w:autoSpaceDN/>
              <w:spacing w:line="360" w:lineRule="auto"/>
              <w:rPr>
                <w:sz w:val="18"/>
                <w:szCs w:val="18"/>
              </w:rPr>
            </w:pPr>
            <w:r>
              <w:rPr>
                <w:rFonts w:hint="eastAsia"/>
                <w:sz w:val="18"/>
                <w:szCs w:val="18"/>
              </w:rPr>
              <w:t>建设单位项目负责人：（签章）</w:t>
            </w:r>
          </w:p>
          <w:p>
            <w:pPr>
              <w:widowControl/>
              <w:autoSpaceDE/>
              <w:autoSpaceDN/>
              <w:spacing w:line="360" w:lineRule="auto"/>
              <w:jc w:val="right"/>
              <w:rPr>
                <w:sz w:val="18"/>
                <w:szCs w:val="18"/>
              </w:rPr>
            </w:pP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pPr>
        <w:widowControl/>
        <w:autoSpaceDE/>
        <w:autoSpaceDN/>
        <w:rPr>
          <w:sz w:val="18"/>
          <w:szCs w:val="18"/>
        </w:rPr>
      </w:pPr>
      <w:r>
        <w:rPr>
          <w:rFonts w:hint="eastAsia" w:ascii="黑体" w:hAnsi="黑体" w:eastAsia="黑体"/>
          <w:sz w:val="18"/>
          <w:szCs w:val="18"/>
        </w:rPr>
        <w:t>注：</w:t>
      </w:r>
      <w:r>
        <w:rPr>
          <w:rFonts w:hint="eastAsia"/>
          <w:sz w:val="18"/>
          <w:szCs w:val="18"/>
        </w:rPr>
        <w:t>分部工程质量验收由建设单位项目责任人组织安装单位项目经理、总监理工程师和设计单位项目负责人等进行。</w:t>
      </w:r>
    </w:p>
    <w:p>
      <w:pPr>
        <w:pStyle w:val="28"/>
        <w:framePr w:wrap="around" w:hAnchor="page" w:y="184"/>
        <w:autoSpaceDE/>
        <w:autoSpaceDN/>
        <w:jc w:val="center"/>
      </w:pPr>
      <w:r>
        <w:rPr>
          <w:u w:val="single"/>
        </w:rPr>
        <w:t>_________________________</w:t>
      </w:r>
      <w:r>
        <w:t>________</w:t>
      </w:r>
    </w:p>
    <w:p>
      <w:pPr>
        <w:widowControl/>
        <w:autoSpaceDE/>
        <w:autoSpaceDN/>
        <w:rPr>
          <w:sz w:val="21"/>
          <w:szCs w:val="21"/>
        </w:rPr>
      </w:pPr>
    </w:p>
    <w:sectPr>
      <w:type w:val="oddPage"/>
      <w:pgSz w:w="11906" w:h="16838"/>
      <w:pgMar w:top="1418" w:right="1134" w:bottom="1418" w:left="1418" w:header="6"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9354"/>
      </w:tabs>
      <w:adjustRightInd w:val="0"/>
      <w:snapToGrid w:val="0"/>
      <w:spacing w:before="0"/>
      <w:ind w:right="227"/>
      <w:jc w:val="left"/>
    </w:pPr>
    <w:r>
      <w:fldChar w:fldCharType="begin"/>
    </w:r>
    <w:r>
      <w:instrText xml:space="preserve">PAGE  \* ROMAN  \* MERGEFORMAT</w:instrText>
    </w:r>
    <w:r>
      <w:fldChar w:fldCharType="separate"/>
    </w:r>
    <w:r>
      <w:rPr>
        <w:lang w:val="zh-CN"/>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after="1134"/>
      <w:ind w:left="227"/>
    </w:pPr>
    <w:r>
      <w:fldChar w:fldCharType="begin"/>
    </w:r>
    <w:r>
      <w:instrText xml:space="preserve"> PAGE  \* ROMAN  \* MERGEFORMAT </w:instrText>
    </w:r>
    <w:r>
      <w:fldChar w:fldCharType="separate"/>
    </w:r>
    <w: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9354"/>
      </w:tabs>
      <w:adjustRightInd w:val="0"/>
      <w:spacing w:before="0" w:after="1134"/>
      <w:ind w:right="227"/>
    </w:pPr>
    <w:r>
      <w:fldChar w:fldCharType="begin"/>
    </w:r>
    <w:r>
      <w:instrText xml:space="preserve">PAGE  \* ROMAN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left" w:pos="9354"/>
      </w:tabs>
      <w:adjustRightInd w:val="0"/>
      <w:snapToGrid w:val="0"/>
      <w:spacing w:before="0" w:after="1134"/>
      <w:ind w:right="227"/>
    </w:pPr>
    <w:r>
      <w:fldChar w:fldCharType="begin"/>
    </w:r>
    <w:r>
      <w:instrText xml:space="preserve"> PAGE  \* Arabic  \* MERGEFORMAT </w:instrText>
    </w:r>
    <w:r>
      <w:fldChar w:fldCharType="separate"/>
    </w:r>
    <w: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napToGrid/>
      <w:spacing w:after="1134"/>
      <w:ind w:left="227"/>
    </w:pPr>
    <w:r>
      <w:fldChar w:fldCharType="begin"/>
    </w:r>
    <w:r>
      <w:instrText xml:space="preserve"> PAGE  \* Arabic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1418" w:after="284"/>
      <w:rPr>
        <w:rFonts w:ascii="黑体" w:hAnsi="黑体" w:eastAsia="黑体"/>
        <w:sz w:val="21"/>
        <w:szCs w:val="21"/>
      </w:rPr>
    </w:pPr>
    <w:r>
      <w:rPr>
        <w:rFonts w:ascii="黑体" w:hAnsi="黑体" w:eastAsia="黑体"/>
        <w:sz w:val="21"/>
        <w:szCs w:val="21"/>
      </w:rPr>
      <w:t>T/HRX XXX</w:t>
    </w:r>
    <w:r>
      <w:rPr>
        <w:rFonts w:ascii="MS Mincho" w:hAnsi="MS Mincho" w:eastAsia="MS Mincho" w:cs="MS Mincho"/>
        <w:sz w:val="21"/>
        <w:szCs w:val="21"/>
      </w:rPr>
      <w:t>−</w:t>
    </w:r>
    <w:r>
      <w:rPr>
        <w:rFonts w:ascii="黑体" w:hAnsi="黑体" w:eastAsia="黑体"/>
        <w:sz w:val="21"/>
        <w:szCs w:val="21"/>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before="1418" w:after="284"/>
      <w:rPr>
        <w:rFonts w:ascii="黑体" w:hAnsi="黑体" w:eastAsia="黑体"/>
        <w:sz w:val="21"/>
        <w:szCs w:val="21"/>
      </w:rPr>
    </w:pPr>
    <w:r>
      <w:rPr>
        <w:rFonts w:ascii="黑体" w:hAnsi="黑体" w:eastAsia="黑体"/>
        <w:sz w:val="21"/>
        <w:szCs w:val="21"/>
      </w:rPr>
      <w:t>T/HRX XXX</w:t>
    </w:r>
    <w:r>
      <w:rPr>
        <w:rFonts w:hint="eastAsia" w:ascii="黑体" w:hAnsi="黑体" w:eastAsia="黑体" w:cs="MS Mincho"/>
        <w:sz w:val="21"/>
        <w:szCs w:val="21"/>
      </w:rPr>
      <w:t>—</w:t>
    </w:r>
    <w:r>
      <w:rPr>
        <w:rFonts w:ascii="黑体" w:hAnsi="黑体" w:eastAsia="黑体"/>
        <w:sz w:val="21"/>
        <w:szCs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before="1418" w:after="284"/>
      <w:jc w:val="right"/>
      <w:rPr>
        <w:rFonts w:ascii="黑体" w:hAnsi="黑体" w:eastAsia="黑体"/>
        <w:sz w:val="21"/>
        <w:szCs w:val="21"/>
      </w:rPr>
    </w:pPr>
    <w:r>
      <w:rPr>
        <w:rFonts w:hint="eastAsia" w:ascii="黑体" w:hAnsi="黑体" w:eastAsia="黑体"/>
        <w:sz w:val="21"/>
        <w:szCs w:val="21"/>
      </w:rPr>
      <w:t>T/HRX 000003−2021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1418" w:after="284"/>
      <w:jc w:val="right"/>
      <w:rPr>
        <w:rFonts w:ascii="黑体" w:hAnsi="黑体" w:eastAsia="黑体"/>
        <w:sz w:val="21"/>
        <w:szCs w:val="21"/>
      </w:rPr>
    </w:pPr>
    <w:r>
      <w:rPr>
        <w:rFonts w:ascii="黑体" w:hAnsi="黑体" w:eastAsia="黑体"/>
        <w:sz w:val="21"/>
        <w:szCs w:val="21"/>
      </w:rPr>
      <w:t>T/HRX XXX</w:t>
    </w:r>
    <w:r>
      <w:rPr>
        <w:rFonts w:ascii="MS Mincho" w:hAnsi="MS Mincho" w:eastAsia="MS Mincho" w:cs="MS Mincho"/>
        <w:sz w:val="21"/>
        <w:szCs w:val="21"/>
      </w:rPr>
      <w:t>−</w:t>
    </w:r>
    <w:r>
      <w:rPr>
        <w:rFonts w:ascii="黑体" w:hAnsi="黑体" w:eastAsia="黑体"/>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22"/>
      <w:suff w:val="nothing"/>
      <w:lvlText w:val="%1　"/>
      <w:lvlJc w:val="left"/>
      <w:pPr>
        <w:ind w:left="0" w:firstLine="0"/>
      </w:pPr>
      <w:rPr>
        <w:rFonts w:hint="eastAsia" w:ascii="黑体" w:hAnsi="Times New Roman" w:eastAsia="黑体"/>
        <w:b/>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5"/>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142" w:firstLine="0"/>
      </w:pPr>
      <w:rPr>
        <w:rFonts w:hint="eastAsia" w:ascii="黑体" w:hAnsi="Times New Roman" w:eastAsia="黑体"/>
        <w:b w:val="0"/>
        <w:i w:val="0"/>
        <w:sz w:val="21"/>
      </w:rPr>
    </w:lvl>
    <w:lvl w:ilvl="4" w:tentative="0">
      <w:start w:val="1"/>
      <w:numFmt w:val="decimal"/>
      <w:suff w:val="nothing"/>
      <w:lvlText w:val="%1.%2.%3.%4.%5　"/>
      <w:lvlJc w:val="left"/>
      <w:pPr>
        <w:ind w:left="-142" w:firstLine="0"/>
      </w:pPr>
      <w:rPr>
        <w:rFonts w:hint="eastAsia" w:ascii="黑体" w:hAnsi="Times New Roman" w:eastAsia="黑体"/>
        <w:b w:val="0"/>
        <w:i w:val="0"/>
        <w:sz w:val="21"/>
      </w:rPr>
    </w:lvl>
    <w:lvl w:ilvl="5" w:tentative="0">
      <w:start w:val="1"/>
      <w:numFmt w:val="decimal"/>
      <w:suff w:val="nothing"/>
      <w:lvlText w:val="%1.%2.%3.%4.%5.%6　"/>
      <w:lvlJc w:val="left"/>
      <w:pPr>
        <w:ind w:left="-142" w:firstLine="0"/>
      </w:pPr>
      <w:rPr>
        <w:rFonts w:hint="eastAsia" w:ascii="黑体" w:hAnsi="Times New Roman" w:eastAsia="黑体"/>
        <w:b w:val="0"/>
        <w:i w:val="0"/>
        <w:sz w:val="21"/>
      </w:rPr>
    </w:lvl>
    <w:lvl w:ilvl="6" w:tentative="0">
      <w:start w:val="1"/>
      <w:numFmt w:val="decimal"/>
      <w:suff w:val="nothing"/>
      <w:lvlText w:val="%1%2.%3.%4.%5.%6.%7　"/>
      <w:lvlJc w:val="left"/>
      <w:pPr>
        <w:ind w:left="-142" w:firstLine="0"/>
      </w:pPr>
      <w:rPr>
        <w:rFonts w:hint="eastAsia" w:ascii="黑体" w:hAnsi="Times New Roman" w:eastAsia="黑体"/>
        <w:b w:val="0"/>
        <w:i w:val="0"/>
        <w:sz w:val="21"/>
      </w:rPr>
    </w:lvl>
    <w:lvl w:ilvl="7" w:tentative="0">
      <w:start w:val="1"/>
      <w:numFmt w:val="decimal"/>
      <w:lvlText w:val="%1.%2.%3.%4.%5.%6.%7.%8"/>
      <w:lvlJc w:val="left"/>
      <w:pPr>
        <w:tabs>
          <w:tab w:val="left" w:pos="4209"/>
        </w:tabs>
        <w:ind w:left="3827" w:hanging="1418"/>
      </w:pPr>
      <w:rPr>
        <w:rFonts w:hint="eastAsia"/>
      </w:rPr>
    </w:lvl>
    <w:lvl w:ilvl="8" w:tentative="0">
      <w:start w:val="1"/>
      <w:numFmt w:val="decimal"/>
      <w:lvlText w:val="%1.%2.%3.%4.%5.%6.%7.%8.%9"/>
      <w:lvlJc w:val="left"/>
      <w:pPr>
        <w:tabs>
          <w:tab w:val="left" w:pos="4635"/>
        </w:tabs>
        <w:ind w:left="453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82"/>
    <w:rsid w:val="00003CD5"/>
    <w:rsid w:val="00020211"/>
    <w:rsid w:val="00020CD7"/>
    <w:rsid w:val="00020FBF"/>
    <w:rsid w:val="000227C2"/>
    <w:rsid w:val="00023D7D"/>
    <w:rsid w:val="00023ED9"/>
    <w:rsid w:val="00024260"/>
    <w:rsid w:val="000242AB"/>
    <w:rsid w:val="00024702"/>
    <w:rsid w:val="00025A76"/>
    <w:rsid w:val="000266C0"/>
    <w:rsid w:val="00027951"/>
    <w:rsid w:val="00032008"/>
    <w:rsid w:val="00033130"/>
    <w:rsid w:val="000337FA"/>
    <w:rsid w:val="000340C1"/>
    <w:rsid w:val="00034FCF"/>
    <w:rsid w:val="00037850"/>
    <w:rsid w:val="000409BD"/>
    <w:rsid w:val="00041612"/>
    <w:rsid w:val="00044530"/>
    <w:rsid w:val="00046125"/>
    <w:rsid w:val="0004612C"/>
    <w:rsid w:val="0005056A"/>
    <w:rsid w:val="00050EBD"/>
    <w:rsid w:val="00051C72"/>
    <w:rsid w:val="00054B83"/>
    <w:rsid w:val="00054E06"/>
    <w:rsid w:val="000614CC"/>
    <w:rsid w:val="000629AD"/>
    <w:rsid w:val="00063D10"/>
    <w:rsid w:val="00066E02"/>
    <w:rsid w:val="0007624F"/>
    <w:rsid w:val="00076AA3"/>
    <w:rsid w:val="00077893"/>
    <w:rsid w:val="0008449F"/>
    <w:rsid w:val="00084799"/>
    <w:rsid w:val="000909BD"/>
    <w:rsid w:val="00091395"/>
    <w:rsid w:val="00094EEF"/>
    <w:rsid w:val="000955A9"/>
    <w:rsid w:val="000965F2"/>
    <w:rsid w:val="000A1F97"/>
    <w:rsid w:val="000A2825"/>
    <w:rsid w:val="000A2C8A"/>
    <w:rsid w:val="000B6E9F"/>
    <w:rsid w:val="000C02B4"/>
    <w:rsid w:val="000C099D"/>
    <w:rsid w:val="000C2D4A"/>
    <w:rsid w:val="000C57C8"/>
    <w:rsid w:val="000D17E0"/>
    <w:rsid w:val="000D18D5"/>
    <w:rsid w:val="000D2142"/>
    <w:rsid w:val="000D2293"/>
    <w:rsid w:val="000D27E1"/>
    <w:rsid w:val="000D5FE4"/>
    <w:rsid w:val="000D7346"/>
    <w:rsid w:val="000E75AB"/>
    <w:rsid w:val="000E75B0"/>
    <w:rsid w:val="000E7800"/>
    <w:rsid w:val="000E793E"/>
    <w:rsid w:val="000E7BF2"/>
    <w:rsid w:val="000F26F0"/>
    <w:rsid w:val="000F3515"/>
    <w:rsid w:val="000F6E02"/>
    <w:rsid w:val="00100245"/>
    <w:rsid w:val="001012E1"/>
    <w:rsid w:val="001042AB"/>
    <w:rsid w:val="00104515"/>
    <w:rsid w:val="00114285"/>
    <w:rsid w:val="00117963"/>
    <w:rsid w:val="001217A6"/>
    <w:rsid w:val="00121904"/>
    <w:rsid w:val="0012199A"/>
    <w:rsid w:val="00122CA9"/>
    <w:rsid w:val="001233E8"/>
    <w:rsid w:val="0012574A"/>
    <w:rsid w:val="00130573"/>
    <w:rsid w:val="00131635"/>
    <w:rsid w:val="00134FB0"/>
    <w:rsid w:val="00135778"/>
    <w:rsid w:val="00137FBC"/>
    <w:rsid w:val="001458BB"/>
    <w:rsid w:val="00146361"/>
    <w:rsid w:val="00146917"/>
    <w:rsid w:val="00147FB6"/>
    <w:rsid w:val="00154D49"/>
    <w:rsid w:val="00154DCA"/>
    <w:rsid w:val="00163DD2"/>
    <w:rsid w:val="0016544C"/>
    <w:rsid w:val="00165A29"/>
    <w:rsid w:val="001675C7"/>
    <w:rsid w:val="00171C73"/>
    <w:rsid w:val="001720C2"/>
    <w:rsid w:val="00172E65"/>
    <w:rsid w:val="00175381"/>
    <w:rsid w:val="001758B4"/>
    <w:rsid w:val="00177D0B"/>
    <w:rsid w:val="00182BC0"/>
    <w:rsid w:val="00182EFF"/>
    <w:rsid w:val="00183532"/>
    <w:rsid w:val="0018666C"/>
    <w:rsid w:val="00186F9B"/>
    <w:rsid w:val="00187D2A"/>
    <w:rsid w:val="0019053E"/>
    <w:rsid w:val="0019301B"/>
    <w:rsid w:val="00193A15"/>
    <w:rsid w:val="00196423"/>
    <w:rsid w:val="00197099"/>
    <w:rsid w:val="001A0C13"/>
    <w:rsid w:val="001A3424"/>
    <w:rsid w:val="001A5AD0"/>
    <w:rsid w:val="001B10AF"/>
    <w:rsid w:val="001B3852"/>
    <w:rsid w:val="001B548C"/>
    <w:rsid w:val="001B5AC5"/>
    <w:rsid w:val="001B715F"/>
    <w:rsid w:val="001C2342"/>
    <w:rsid w:val="001C240C"/>
    <w:rsid w:val="001C2737"/>
    <w:rsid w:val="001C29C0"/>
    <w:rsid w:val="001C572D"/>
    <w:rsid w:val="001C69BE"/>
    <w:rsid w:val="001D013B"/>
    <w:rsid w:val="001D034D"/>
    <w:rsid w:val="001D06F3"/>
    <w:rsid w:val="001D0A29"/>
    <w:rsid w:val="001D418A"/>
    <w:rsid w:val="001D4F29"/>
    <w:rsid w:val="001D7BF4"/>
    <w:rsid w:val="001E21B2"/>
    <w:rsid w:val="001E36B8"/>
    <w:rsid w:val="001E5BFB"/>
    <w:rsid w:val="001F115B"/>
    <w:rsid w:val="001F2D06"/>
    <w:rsid w:val="001F54EF"/>
    <w:rsid w:val="001F68C2"/>
    <w:rsid w:val="002004DD"/>
    <w:rsid w:val="00201C84"/>
    <w:rsid w:val="00203C2E"/>
    <w:rsid w:val="00204877"/>
    <w:rsid w:val="002074F2"/>
    <w:rsid w:val="0021052B"/>
    <w:rsid w:val="002115A4"/>
    <w:rsid w:val="002126D6"/>
    <w:rsid w:val="00221231"/>
    <w:rsid w:val="0022208C"/>
    <w:rsid w:val="00223928"/>
    <w:rsid w:val="00225507"/>
    <w:rsid w:val="00230F52"/>
    <w:rsid w:val="00237D3A"/>
    <w:rsid w:val="002406B8"/>
    <w:rsid w:val="002419FA"/>
    <w:rsid w:val="0024354A"/>
    <w:rsid w:val="00244D0C"/>
    <w:rsid w:val="00251C90"/>
    <w:rsid w:val="00253227"/>
    <w:rsid w:val="00257DD0"/>
    <w:rsid w:val="00260CC4"/>
    <w:rsid w:val="00261030"/>
    <w:rsid w:val="002616F6"/>
    <w:rsid w:val="00262223"/>
    <w:rsid w:val="002639E0"/>
    <w:rsid w:val="00264DCB"/>
    <w:rsid w:val="002659D5"/>
    <w:rsid w:val="0027064F"/>
    <w:rsid w:val="002712D7"/>
    <w:rsid w:val="002724FD"/>
    <w:rsid w:val="002746A1"/>
    <w:rsid w:val="00277FBE"/>
    <w:rsid w:val="00280848"/>
    <w:rsid w:val="002808EE"/>
    <w:rsid w:val="00280DDA"/>
    <w:rsid w:val="00281936"/>
    <w:rsid w:val="00285144"/>
    <w:rsid w:val="00286B07"/>
    <w:rsid w:val="00291842"/>
    <w:rsid w:val="002A30FD"/>
    <w:rsid w:val="002A47A0"/>
    <w:rsid w:val="002A56E3"/>
    <w:rsid w:val="002B1CCE"/>
    <w:rsid w:val="002B3535"/>
    <w:rsid w:val="002B6B55"/>
    <w:rsid w:val="002C0730"/>
    <w:rsid w:val="002C0F92"/>
    <w:rsid w:val="002C1C07"/>
    <w:rsid w:val="002C59C5"/>
    <w:rsid w:val="002C605A"/>
    <w:rsid w:val="002C71AA"/>
    <w:rsid w:val="002D2676"/>
    <w:rsid w:val="002D4CA1"/>
    <w:rsid w:val="002E2C04"/>
    <w:rsid w:val="002E502C"/>
    <w:rsid w:val="002E5517"/>
    <w:rsid w:val="002E5E81"/>
    <w:rsid w:val="002F22E3"/>
    <w:rsid w:val="002F474A"/>
    <w:rsid w:val="002F4EDE"/>
    <w:rsid w:val="002F7475"/>
    <w:rsid w:val="003025E3"/>
    <w:rsid w:val="003038CC"/>
    <w:rsid w:val="00305369"/>
    <w:rsid w:val="00305445"/>
    <w:rsid w:val="00305EAA"/>
    <w:rsid w:val="00310DFC"/>
    <w:rsid w:val="00311A8C"/>
    <w:rsid w:val="003135FE"/>
    <w:rsid w:val="0031413D"/>
    <w:rsid w:val="00314B1A"/>
    <w:rsid w:val="00315AEC"/>
    <w:rsid w:val="00316747"/>
    <w:rsid w:val="00316D4D"/>
    <w:rsid w:val="00317446"/>
    <w:rsid w:val="003240CC"/>
    <w:rsid w:val="003257D2"/>
    <w:rsid w:val="003258B0"/>
    <w:rsid w:val="00330EE8"/>
    <w:rsid w:val="00333731"/>
    <w:rsid w:val="00334B79"/>
    <w:rsid w:val="00340397"/>
    <w:rsid w:val="00342953"/>
    <w:rsid w:val="00343337"/>
    <w:rsid w:val="00344379"/>
    <w:rsid w:val="00345D40"/>
    <w:rsid w:val="00347401"/>
    <w:rsid w:val="00353C50"/>
    <w:rsid w:val="00356E5F"/>
    <w:rsid w:val="003575C1"/>
    <w:rsid w:val="0036373E"/>
    <w:rsid w:val="0036476A"/>
    <w:rsid w:val="00365265"/>
    <w:rsid w:val="003661CF"/>
    <w:rsid w:val="00366417"/>
    <w:rsid w:val="00367C15"/>
    <w:rsid w:val="00367D6D"/>
    <w:rsid w:val="003713A5"/>
    <w:rsid w:val="0037157D"/>
    <w:rsid w:val="00377D65"/>
    <w:rsid w:val="00381144"/>
    <w:rsid w:val="003816D9"/>
    <w:rsid w:val="00381ABD"/>
    <w:rsid w:val="00387E53"/>
    <w:rsid w:val="00387F9A"/>
    <w:rsid w:val="00395179"/>
    <w:rsid w:val="00396635"/>
    <w:rsid w:val="00396D10"/>
    <w:rsid w:val="00396D34"/>
    <w:rsid w:val="003A157A"/>
    <w:rsid w:val="003A1BB6"/>
    <w:rsid w:val="003A4E81"/>
    <w:rsid w:val="003A7F4E"/>
    <w:rsid w:val="003B1E74"/>
    <w:rsid w:val="003B21AC"/>
    <w:rsid w:val="003B4486"/>
    <w:rsid w:val="003B4F04"/>
    <w:rsid w:val="003B54FB"/>
    <w:rsid w:val="003C0FC9"/>
    <w:rsid w:val="003C1BB3"/>
    <w:rsid w:val="003C67A7"/>
    <w:rsid w:val="003D2E8C"/>
    <w:rsid w:val="003D34ED"/>
    <w:rsid w:val="003D3A0F"/>
    <w:rsid w:val="003D3BAB"/>
    <w:rsid w:val="003D55A2"/>
    <w:rsid w:val="003D6208"/>
    <w:rsid w:val="003D68E0"/>
    <w:rsid w:val="003E0E23"/>
    <w:rsid w:val="003E623A"/>
    <w:rsid w:val="003E626C"/>
    <w:rsid w:val="003F11B6"/>
    <w:rsid w:val="003F4AF0"/>
    <w:rsid w:val="003F63DE"/>
    <w:rsid w:val="004006AB"/>
    <w:rsid w:val="00400A04"/>
    <w:rsid w:val="00401182"/>
    <w:rsid w:val="004011CE"/>
    <w:rsid w:val="00403F69"/>
    <w:rsid w:val="0040449B"/>
    <w:rsid w:val="0040491D"/>
    <w:rsid w:val="00404940"/>
    <w:rsid w:val="00407242"/>
    <w:rsid w:val="0040777D"/>
    <w:rsid w:val="00411BCB"/>
    <w:rsid w:val="00412C2D"/>
    <w:rsid w:val="00413E5A"/>
    <w:rsid w:val="0041525C"/>
    <w:rsid w:val="00415ED0"/>
    <w:rsid w:val="004160EA"/>
    <w:rsid w:val="00416926"/>
    <w:rsid w:val="004169C9"/>
    <w:rsid w:val="00416D8E"/>
    <w:rsid w:val="004177E3"/>
    <w:rsid w:val="00420053"/>
    <w:rsid w:val="00420C6E"/>
    <w:rsid w:val="00421C43"/>
    <w:rsid w:val="004220F5"/>
    <w:rsid w:val="004228ED"/>
    <w:rsid w:val="004232E7"/>
    <w:rsid w:val="0042404C"/>
    <w:rsid w:val="00424051"/>
    <w:rsid w:val="004254BC"/>
    <w:rsid w:val="00425B18"/>
    <w:rsid w:val="00425DB5"/>
    <w:rsid w:val="0042701E"/>
    <w:rsid w:val="004274A0"/>
    <w:rsid w:val="00427D66"/>
    <w:rsid w:val="00430405"/>
    <w:rsid w:val="0043254D"/>
    <w:rsid w:val="00432677"/>
    <w:rsid w:val="00432DA6"/>
    <w:rsid w:val="00433654"/>
    <w:rsid w:val="00434D48"/>
    <w:rsid w:val="00434E8E"/>
    <w:rsid w:val="00436C56"/>
    <w:rsid w:val="004371C3"/>
    <w:rsid w:val="004419E8"/>
    <w:rsid w:val="00442A53"/>
    <w:rsid w:val="00444A37"/>
    <w:rsid w:val="00444F06"/>
    <w:rsid w:val="00451891"/>
    <w:rsid w:val="00452D87"/>
    <w:rsid w:val="00454B82"/>
    <w:rsid w:val="00455390"/>
    <w:rsid w:val="00456014"/>
    <w:rsid w:val="0045647F"/>
    <w:rsid w:val="0045760E"/>
    <w:rsid w:val="00466648"/>
    <w:rsid w:val="00470054"/>
    <w:rsid w:val="0047165D"/>
    <w:rsid w:val="00474F7D"/>
    <w:rsid w:val="00477478"/>
    <w:rsid w:val="00477C08"/>
    <w:rsid w:val="00482CFE"/>
    <w:rsid w:val="00487CB4"/>
    <w:rsid w:val="00487E5E"/>
    <w:rsid w:val="004958B9"/>
    <w:rsid w:val="00496208"/>
    <w:rsid w:val="00496C00"/>
    <w:rsid w:val="004A11CA"/>
    <w:rsid w:val="004A222C"/>
    <w:rsid w:val="004A6769"/>
    <w:rsid w:val="004A6C52"/>
    <w:rsid w:val="004B0D17"/>
    <w:rsid w:val="004B3CB2"/>
    <w:rsid w:val="004B5ABB"/>
    <w:rsid w:val="004B5BA0"/>
    <w:rsid w:val="004C0537"/>
    <w:rsid w:val="004C1C43"/>
    <w:rsid w:val="004C5B7A"/>
    <w:rsid w:val="004C6C51"/>
    <w:rsid w:val="004C7475"/>
    <w:rsid w:val="004D5430"/>
    <w:rsid w:val="004D7AAB"/>
    <w:rsid w:val="004D7DD1"/>
    <w:rsid w:val="004E0933"/>
    <w:rsid w:val="004E0AB6"/>
    <w:rsid w:val="004E2759"/>
    <w:rsid w:val="004E2B78"/>
    <w:rsid w:val="004E3442"/>
    <w:rsid w:val="004E39F8"/>
    <w:rsid w:val="004E3A2B"/>
    <w:rsid w:val="004F01F9"/>
    <w:rsid w:val="004F27BA"/>
    <w:rsid w:val="005010A2"/>
    <w:rsid w:val="00502AE2"/>
    <w:rsid w:val="00504C75"/>
    <w:rsid w:val="00510226"/>
    <w:rsid w:val="00511BE7"/>
    <w:rsid w:val="00514E75"/>
    <w:rsid w:val="0051510D"/>
    <w:rsid w:val="0051556C"/>
    <w:rsid w:val="005161E5"/>
    <w:rsid w:val="00516BC6"/>
    <w:rsid w:val="005178F8"/>
    <w:rsid w:val="00517903"/>
    <w:rsid w:val="00517D0C"/>
    <w:rsid w:val="005200B5"/>
    <w:rsid w:val="00522126"/>
    <w:rsid w:val="0052380C"/>
    <w:rsid w:val="00524A35"/>
    <w:rsid w:val="00530883"/>
    <w:rsid w:val="00530BBA"/>
    <w:rsid w:val="0053117D"/>
    <w:rsid w:val="00537175"/>
    <w:rsid w:val="00540828"/>
    <w:rsid w:val="00540831"/>
    <w:rsid w:val="00540C2B"/>
    <w:rsid w:val="00541873"/>
    <w:rsid w:val="00545A1B"/>
    <w:rsid w:val="00545DAA"/>
    <w:rsid w:val="00550866"/>
    <w:rsid w:val="00552040"/>
    <w:rsid w:val="00553307"/>
    <w:rsid w:val="00561393"/>
    <w:rsid w:val="005632F2"/>
    <w:rsid w:val="00563E24"/>
    <w:rsid w:val="005641EA"/>
    <w:rsid w:val="00564522"/>
    <w:rsid w:val="00566CE1"/>
    <w:rsid w:val="00567788"/>
    <w:rsid w:val="00571E6D"/>
    <w:rsid w:val="0057201F"/>
    <w:rsid w:val="005751A5"/>
    <w:rsid w:val="00577F64"/>
    <w:rsid w:val="005800C1"/>
    <w:rsid w:val="00582EB1"/>
    <w:rsid w:val="005839DA"/>
    <w:rsid w:val="005853BB"/>
    <w:rsid w:val="005856C7"/>
    <w:rsid w:val="005907B4"/>
    <w:rsid w:val="00590E51"/>
    <w:rsid w:val="00591B1E"/>
    <w:rsid w:val="00591BA8"/>
    <w:rsid w:val="0059458F"/>
    <w:rsid w:val="00597BDA"/>
    <w:rsid w:val="00597CD2"/>
    <w:rsid w:val="005A09C5"/>
    <w:rsid w:val="005A0AB4"/>
    <w:rsid w:val="005A2005"/>
    <w:rsid w:val="005A2A96"/>
    <w:rsid w:val="005A38D8"/>
    <w:rsid w:val="005A73DB"/>
    <w:rsid w:val="005B3ED7"/>
    <w:rsid w:val="005B498D"/>
    <w:rsid w:val="005B6ADC"/>
    <w:rsid w:val="005C0A0E"/>
    <w:rsid w:val="005C256F"/>
    <w:rsid w:val="005C2B64"/>
    <w:rsid w:val="005C351B"/>
    <w:rsid w:val="005C3DE0"/>
    <w:rsid w:val="005C41BD"/>
    <w:rsid w:val="005C44CA"/>
    <w:rsid w:val="005C5AB3"/>
    <w:rsid w:val="005D2DE9"/>
    <w:rsid w:val="005D4E38"/>
    <w:rsid w:val="005D791F"/>
    <w:rsid w:val="005D7B6E"/>
    <w:rsid w:val="005E1D32"/>
    <w:rsid w:val="005E4497"/>
    <w:rsid w:val="005E5F97"/>
    <w:rsid w:val="005E681B"/>
    <w:rsid w:val="005F1105"/>
    <w:rsid w:val="005F1B8A"/>
    <w:rsid w:val="005F2402"/>
    <w:rsid w:val="005F4A6E"/>
    <w:rsid w:val="005F51C2"/>
    <w:rsid w:val="005F7A68"/>
    <w:rsid w:val="00601B3B"/>
    <w:rsid w:val="00602420"/>
    <w:rsid w:val="00603855"/>
    <w:rsid w:val="00607423"/>
    <w:rsid w:val="00613C05"/>
    <w:rsid w:val="006148B3"/>
    <w:rsid w:val="0061559F"/>
    <w:rsid w:val="006162B8"/>
    <w:rsid w:val="00616A55"/>
    <w:rsid w:val="006174A7"/>
    <w:rsid w:val="00617780"/>
    <w:rsid w:val="0062081D"/>
    <w:rsid w:val="00625626"/>
    <w:rsid w:val="00633620"/>
    <w:rsid w:val="00637AFA"/>
    <w:rsid w:val="00640502"/>
    <w:rsid w:val="00642581"/>
    <w:rsid w:val="0064277D"/>
    <w:rsid w:val="00642A6E"/>
    <w:rsid w:val="00642B3E"/>
    <w:rsid w:val="006443E0"/>
    <w:rsid w:val="00644D5D"/>
    <w:rsid w:val="0064602E"/>
    <w:rsid w:val="00646B3B"/>
    <w:rsid w:val="00650260"/>
    <w:rsid w:val="006518A0"/>
    <w:rsid w:val="00654843"/>
    <w:rsid w:val="00654DF7"/>
    <w:rsid w:val="0065698F"/>
    <w:rsid w:val="00656A6F"/>
    <w:rsid w:val="006601FD"/>
    <w:rsid w:val="00660B3F"/>
    <w:rsid w:val="0066426E"/>
    <w:rsid w:val="00665DEF"/>
    <w:rsid w:val="0066620B"/>
    <w:rsid w:val="0066738C"/>
    <w:rsid w:val="006673D4"/>
    <w:rsid w:val="00667419"/>
    <w:rsid w:val="00671CF2"/>
    <w:rsid w:val="0067271E"/>
    <w:rsid w:val="006741BE"/>
    <w:rsid w:val="0067508D"/>
    <w:rsid w:val="00676A47"/>
    <w:rsid w:val="00680BB3"/>
    <w:rsid w:val="00681157"/>
    <w:rsid w:val="00682329"/>
    <w:rsid w:val="00682394"/>
    <w:rsid w:val="00684188"/>
    <w:rsid w:val="00684FF3"/>
    <w:rsid w:val="006864F1"/>
    <w:rsid w:val="00686A33"/>
    <w:rsid w:val="00686B93"/>
    <w:rsid w:val="00686D27"/>
    <w:rsid w:val="00686DB5"/>
    <w:rsid w:val="006871D6"/>
    <w:rsid w:val="0068752E"/>
    <w:rsid w:val="006907A3"/>
    <w:rsid w:val="0069259C"/>
    <w:rsid w:val="006927B5"/>
    <w:rsid w:val="0069547A"/>
    <w:rsid w:val="006A4A4F"/>
    <w:rsid w:val="006A4B1E"/>
    <w:rsid w:val="006A5CFD"/>
    <w:rsid w:val="006A77E7"/>
    <w:rsid w:val="006A7890"/>
    <w:rsid w:val="006B028B"/>
    <w:rsid w:val="006B0BA7"/>
    <w:rsid w:val="006B1DFD"/>
    <w:rsid w:val="006B7D8D"/>
    <w:rsid w:val="006C3BFA"/>
    <w:rsid w:val="006D01D9"/>
    <w:rsid w:val="006D13AB"/>
    <w:rsid w:val="006D187E"/>
    <w:rsid w:val="006D659E"/>
    <w:rsid w:val="006D67D2"/>
    <w:rsid w:val="006E0987"/>
    <w:rsid w:val="006E647F"/>
    <w:rsid w:val="006F06C5"/>
    <w:rsid w:val="006F2627"/>
    <w:rsid w:val="006F270C"/>
    <w:rsid w:val="006F4E40"/>
    <w:rsid w:val="006F4FAA"/>
    <w:rsid w:val="00700762"/>
    <w:rsid w:val="00701456"/>
    <w:rsid w:val="00701558"/>
    <w:rsid w:val="007017E2"/>
    <w:rsid w:val="00702854"/>
    <w:rsid w:val="0071047D"/>
    <w:rsid w:val="00713C01"/>
    <w:rsid w:val="00713E84"/>
    <w:rsid w:val="007140E7"/>
    <w:rsid w:val="00714F07"/>
    <w:rsid w:val="0071658C"/>
    <w:rsid w:val="007174A9"/>
    <w:rsid w:val="007204A1"/>
    <w:rsid w:val="007207E8"/>
    <w:rsid w:val="007212D3"/>
    <w:rsid w:val="00722EF0"/>
    <w:rsid w:val="0073017C"/>
    <w:rsid w:val="007308CC"/>
    <w:rsid w:val="00734F2F"/>
    <w:rsid w:val="0073624C"/>
    <w:rsid w:val="007378A1"/>
    <w:rsid w:val="0074069A"/>
    <w:rsid w:val="0074178C"/>
    <w:rsid w:val="0075064D"/>
    <w:rsid w:val="0075111F"/>
    <w:rsid w:val="00751611"/>
    <w:rsid w:val="00755AA4"/>
    <w:rsid w:val="00755C0C"/>
    <w:rsid w:val="00756CF7"/>
    <w:rsid w:val="00757075"/>
    <w:rsid w:val="0076023C"/>
    <w:rsid w:val="00762401"/>
    <w:rsid w:val="00762BFC"/>
    <w:rsid w:val="00763489"/>
    <w:rsid w:val="00763F45"/>
    <w:rsid w:val="00765C4F"/>
    <w:rsid w:val="00765CFA"/>
    <w:rsid w:val="007666DB"/>
    <w:rsid w:val="007715D6"/>
    <w:rsid w:val="007737E3"/>
    <w:rsid w:val="00775B4A"/>
    <w:rsid w:val="00780487"/>
    <w:rsid w:val="00786635"/>
    <w:rsid w:val="0079088A"/>
    <w:rsid w:val="00791014"/>
    <w:rsid w:val="0079116F"/>
    <w:rsid w:val="0079294D"/>
    <w:rsid w:val="00795D7D"/>
    <w:rsid w:val="007A0D68"/>
    <w:rsid w:val="007A4252"/>
    <w:rsid w:val="007B012B"/>
    <w:rsid w:val="007B0937"/>
    <w:rsid w:val="007B13BD"/>
    <w:rsid w:val="007B2138"/>
    <w:rsid w:val="007B4C1E"/>
    <w:rsid w:val="007B5E49"/>
    <w:rsid w:val="007B717F"/>
    <w:rsid w:val="007C1028"/>
    <w:rsid w:val="007C12B7"/>
    <w:rsid w:val="007C22E0"/>
    <w:rsid w:val="007C23CD"/>
    <w:rsid w:val="007C2F6A"/>
    <w:rsid w:val="007C4608"/>
    <w:rsid w:val="007D184B"/>
    <w:rsid w:val="007D6519"/>
    <w:rsid w:val="007D6B4B"/>
    <w:rsid w:val="007D718D"/>
    <w:rsid w:val="007E07F4"/>
    <w:rsid w:val="007E351A"/>
    <w:rsid w:val="007E59AC"/>
    <w:rsid w:val="007E7466"/>
    <w:rsid w:val="007F372B"/>
    <w:rsid w:val="007F39DE"/>
    <w:rsid w:val="007F42D8"/>
    <w:rsid w:val="007F5D07"/>
    <w:rsid w:val="007F7078"/>
    <w:rsid w:val="007F7468"/>
    <w:rsid w:val="0080377E"/>
    <w:rsid w:val="00803CC8"/>
    <w:rsid w:val="00806DC5"/>
    <w:rsid w:val="008071DA"/>
    <w:rsid w:val="008162EA"/>
    <w:rsid w:val="00825E93"/>
    <w:rsid w:val="008267AB"/>
    <w:rsid w:val="00831C48"/>
    <w:rsid w:val="00832495"/>
    <w:rsid w:val="00832C69"/>
    <w:rsid w:val="0083402E"/>
    <w:rsid w:val="008365AA"/>
    <w:rsid w:val="0084003C"/>
    <w:rsid w:val="0084104E"/>
    <w:rsid w:val="00846292"/>
    <w:rsid w:val="00846D49"/>
    <w:rsid w:val="00850040"/>
    <w:rsid w:val="00850ABE"/>
    <w:rsid w:val="008536A2"/>
    <w:rsid w:val="00862CE8"/>
    <w:rsid w:val="008651AF"/>
    <w:rsid w:val="0086593F"/>
    <w:rsid w:val="00866CAE"/>
    <w:rsid w:val="00870746"/>
    <w:rsid w:val="00870800"/>
    <w:rsid w:val="00872C91"/>
    <w:rsid w:val="00872EDC"/>
    <w:rsid w:val="0088087B"/>
    <w:rsid w:val="0088171A"/>
    <w:rsid w:val="008821EB"/>
    <w:rsid w:val="00884A7D"/>
    <w:rsid w:val="00886306"/>
    <w:rsid w:val="00886B09"/>
    <w:rsid w:val="00886E18"/>
    <w:rsid w:val="00887C41"/>
    <w:rsid w:val="00890EAC"/>
    <w:rsid w:val="008915F2"/>
    <w:rsid w:val="00891AA4"/>
    <w:rsid w:val="00893080"/>
    <w:rsid w:val="00895215"/>
    <w:rsid w:val="008956FD"/>
    <w:rsid w:val="00895D67"/>
    <w:rsid w:val="008964E8"/>
    <w:rsid w:val="008968EF"/>
    <w:rsid w:val="008972C7"/>
    <w:rsid w:val="00897DD3"/>
    <w:rsid w:val="008A0276"/>
    <w:rsid w:val="008A178A"/>
    <w:rsid w:val="008A2E78"/>
    <w:rsid w:val="008A325D"/>
    <w:rsid w:val="008A456B"/>
    <w:rsid w:val="008A54F0"/>
    <w:rsid w:val="008A5E49"/>
    <w:rsid w:val="008A6F49"/>
    <w:rsid w:val="008B31E0"/>
    <w:rsid w:val="008B4F80"/>
    <w:rsid w:val="008B54F3"/>
    <w:rsid w:val="008C10A2"/>
    <w:rsid w:val="008C10CC"/>
    <w:rsid w:val="008C2A81"/>
    <w:rsid w:val="008C361C"/>
    <w:rsid w:val="008C5F93"/>
    <w:rsid w:val="008D09C8"/>
    <w:rsid w:val="008D1CD1"/>
    <w:rsid w:val="008D4016"/>
    <w:rsid w:val="008D49D7"/>
    <w:rsid w:val="008D6C9C"/>
    <w:rsid w:val="008E2455"/>
    <w:rsid w:val="008E2555"/>
    <w:rsid w:val="008E45A2"/>
    <w:rsid w:val="008E4716"/>
    <w:rsid w:val="008E78C2"/>
    <w:rsid w:val="008F4790"/>
    <w:rsid w:val="008F528B"/>
    <w:rsid w:val="008F56F5"/>
    <w:rsid w:val="0090172B"/>
    <w:rsid w:val="00901A12"/>
    <w:rsid w:val="009031F2"/>
    <w:rsid w:val="009039B4"/>
    <w:rsid w:val="00907345"/>
    <w:rsid w:val="00910293"/>
    <w:rsid w:val="009134FB"/>
    <w:rsid w:val="00913E66"/>
    <w:rsid w:val="009155BC"/>
    <w:rsid w:val="00917183"/>
    <w:rsid w:val="00922E64"/>
    <w:rsid w:val="00923AE3"/>
    <w:rsid w:val="0092469B"/>
    <w:rsid w:val="00924CA7"/>
    <w:rsid w:val="00930EEF"/>
    <w:rsid w:val="0093172A"/>
    <w:rsid w:val="00932C59"/>
    <w:rsid w:val="00936A8B"/>
    <w:rsid w:val="00940100"/>
    <w:rsid w:val="00942478"/>
    <w:rsid w:val="00946684"/>
    <w:rsid w:val="00946AEC"/>
    <w:rsid w:val="00950D5A"/>
    <w:rsid w:val="00951C49"/>
    <w:rsid w:val="009526DF"/>
    <w:rsid w:val="00953F2F"/>
    <w:rsid w:val="00960A2F"/>
    <w:rsid w:val="00963E0D"/>
    <w:rsid w:val="00963E71"/>
    <w:rsid w:val="00967EC2"/>
    <w:rsid w:val="00970299"/>
    <w:rsid w:val="00971326"/>
    <w:rsid w:val="00971881"/>
    <w:rsid w:val="00971C48"/>
    <w:rsid w:val="00972205"/>
    <w:rsid w:val="00972677"/>
    <w:rsid w:val="00974A84"/>
    <w:rsid w:val="00976A54"/>
    <w:rsid w:val="00976E1E"/>
    <w:rsid w:val="00976FB1"/>
    <w:rsid w:val="00977098"/>
    <w:rsid w:val="00977252"/>
    <w:rsid w:val="0098054D"/>
    <w:rsid w:val="00981B28"/>
    <w:rsid w:val="0098272C"/>
    <w:rsid w:val="009831CA"/>
    <w:rsid w:val="0098473D"/>
    <w:rsid w:val="00986616"/>
    <w:rsid w:val="00986703"/>
    <w:rsid w:val="00987CBE"/>
    <w:rsid w:val="00992CF4"/>
    <w:rsid w:val="00996D02"/>
    <w:rsid w:val="009A2983"/>
    <w:rsid w:val="009A33F0"/>
    <w:rsid w:val="009A5455"/>
    <w:rsid w:val="009B069D"/>
    <w:rsid w:val="009B3E62"/>
    <w:rsid w:val="009B5CA7"/>
    <w:rsid w:val="009C22DB"/>
    <w:rsid w:val="009C3B6E"/>
    <w:rsid w:val="009C3BD9"/>
    <w:rsid w:val="009C4902"/>
    <w:rsid w:val="009C597B"/>
    <w:rsid w:val="009C5B85"/>
    <w:rsid w:val="009C609F"/>
    <w:rsid w:val="009D0F35"/>
    <w:rsid w:val="009D1092"/>
    <w:rsid w:val="009D31EA"/>
    <w:rsid w:val="009D3354"/>
    <w:rsid w:val="009D454D"/>
    <w:rsid w:val="009D51E7"/>
    <w:rsid w:val="009D6AAF"/>
    <w:rsid w:val="009D6BC2"/>
    <w:rsid w:val="009D76BE"/>
    <w:rsid w:val="009E0214"/>
    <w:rsid w:val="009E0D3A"/>
    <w:rsid w:val="009E15EA"/>
    <w:rsid w:val="009E24EE"/>
    <w:rsid w:val="009F59BA"/>
    <w:rsid w:val="009F7468"/>
    <w:rsid w:val="00A02DF8"/>
    <w:rsid w:val="00A03335"/>
    <w:rsid w:val="00A03916"/>
    <w:rsid w:val="00A03C0E"/>
    <w:rsid w:val="00A06097"/>
    <w:rsid w:val="00A10C8B"/>
    <w:rsid w:val="00A12070"/>
    <w:rsid w:val="00A13312"/>
    <w:rsid w:val="00A1335D"/>
    <w:rsid w:val="00A15F0E"/>
    <w:rsid w:val="00A15F9E"/>
    <w:rsid w:val="00A23009"/>
    <w:rsid w:val="00A30DB2"/>
    <w:rsid w:val="00A3207B"/>
    <w:rsid w:val="00A34C1E"/>
    <w:rsid w:val="00A35AA9"/>
    <w:rsid w:val="00A365EE"/>
    <w:rsid w:val="00A369A3"/>
    <w:rsid w:val="00A40058"/>
    <w:rsid w:val="00A42F70"/>
    <w:rsid w:val="00A46428"/>
    <w:rsid w:val="00A516AF"/>
    <w:rsid w:val="00A56704"/>
    <w:rsid w:val="00A5721B"/>
    <w:rsid w:val="00A61AF7"/>
    <w:rsid w:val="00A626EE"/>
    <w:rsid w:val="00A628A3"/>
    <w:rsid w:val="00A64348"/>
    <w:rsid w:val="00A648F2"/>
    <w:rsid w:val="00A67F62"/>
    <w:rsid w:val="00A718C5"/>
    <w:rsid w:val="00A7443F"/>
    <w:rsid w:val="00A822F0"/>
    <w:rsid w:val="00A82519"/>
    <w:rsid w:val="00A82FFD"/>
    <w:rsid w:val="00A8354F"/>
    <w:rsid w:val="00A8364A"/>
    <w:rsid w:val="00A8406B"/>
    <w:rsid w:val="00A84590"/>
    <w:rsid w:val="00A90FA7"/>
    <w:rsid w:val="00A930A6"/>
    <w:rsid w:val="00A951D6"/>
    <w:rsid w:val="00A95D59"/>
    <w:rsid w:val="00A9623B"/>
    <w:rsid w:val="00AA21A1"/>
    <w:rsid w:val="00AA53DF"/>
    <w:rsid w:val="00AA5775"/>
    <w:rsid w:val="00AA612D"/>
    <w:rsid w:val="00AA7755"/>
    <w:rsid w:val="00AB0540"/>
    <w:rsid w:val="00AB1FB1"/>
    <w:rsid w:val="00AB2D41"/>
    <w:rsid w:val="00AB6AC4"/>
    <w:rsid w:val="00AB707C"/>
    <w:rsid w:val="00AC03ED"/>
    <w:rsid w:val="00AC06FF"/>
    <w:rsid w:val="00AC6256"/>
    <w:rsid w:val="00AC6F13"/>
    <w:rsid w:val="00AD1469"/>
    <w:rsid w:val="00AD241B"/>
    <w:rsid w:val="00AD3E81"/>
    <w:rsid w:val="00AE2D25"/>
    <w:rsid w:val="00AE2D99"/>
    <w:rsid w:val="00AE4664"/>
    <w:rsid w:val="00AE5AE7"/>
    <w:rsid w:val="00AF0286"/>
    <w:rsid w:val="00AF4DE7"/>
    <w:rsid w:val="00AF5BD5"/>
    <w:rsid w:val="00AF5EA1"/>
    <w:rsid w:val="00AF692D"/>
    <w:rsid w:val="00AF6F12"/>
    <w:rsid w:val="00B00CD1"/>
    <w:rsid w:val="00B01CF1"/>
    <w:rsid w:val="00B0737B"/>
    <w:rsid w:val="00B101AE"/>
    <w:rsid w:val="00B124A5"/>
    <w:rsid w:val="00B14945"/>
    <w:rsid w:val="00B150C6"/>
    <w:rsid w:val="00B16C86"/>
    <w:rsid w:val="00B23833"/>
    <w:rsid w:val="00B24599"/>
    <w:rsid w:val="00B253D3"/>
    <w:rsid w:val="00B26504"/>
    <w:rsid w:val="00B323F5"/>
    <w:rsid w:val="00B3281A"/>
    <w:rsid w:val="00B32BC2"/>
    <w:rsid w:val="00B3562F"/>
    <w:rsid w:val="00B3758D"/>
    <w:rsid w:val="00B40B87"/>
    <w:rsid w:val="00B431AB"/>
    <w:rsid w:val="00B43CF8"/>
    <w:rsid w:val="00B43EBB"/>
    <w:rsid w:val="00B44E34"/>
    <w:rsid w:val="00B465E2"/>
    <w:rsid w:val="00B46D0E"/>
    <w:rsid w:val="00B508A9"/>
    <w:rsid w:val="00B5104B"/>
    <w:rsid w:val="00B5465A"/>
    <w:rsid w:val="00B61251"/>
    <w:rsid w:val="00B61655"/>
    <w:rsid w:val="00B626B0"/>
    <w:rsid w:val="00B62AC7"/>
    <w:rsid w:val="00B6608D"/>
    <w:rsid w:val="00B66A3C"/>
    <w:rsid w:val="00B7040C"/>
    <w:rsid w:val="00B710CA"/>
    <w:rsid w:val="00B71F9C"/>
    <w:rsid w:val="00B72D62"/>
    <w:rsid w:val="00B7480B"/>
    <w:rsid w:val="00B7553F"/>
    <w:rsid w:val="00B763A1"/>
    <w:rsid w:val="00B77C8B"/>
    <w:rsid w:val="00B8056D"/>
    <w:rsid w:val="00B81147"/>
    <w:rsid w:val="00B8339A"/>
    <w:rsid w:val="00B841BD"/>
    <w:rsid w:val="00B86C37"/>
    <w:rsid w:val="00B86D60"/>
    <w:rsid w:val="00B87FDF"/>
    <w:rsid w:val="00B92B38"/>
    <w:rsid w:val="00B952A1"/>
    <w:rsid w:val="00B96214"/>
    <w:rsid w:val="00B967F7"/>
    <w:rsid w:val="00BA0289"/>
    <w:rsid w:val="00BA031E"/>
    <w:rsid w:val="00BA3337"/>
    <w:rsid w:val="00BA6895"/>
    <w:rsid w:val="00BA7284"/>
    <w:rsid w:val="00BB05F2"/>
    <w:rsid w:val="00BB1511"/>
    <w:rsid w:val="00BB3389"/>
    <w:rsid w:val="00BB7015"/>
    <w:rsid w:val="00BC1873"/>
    <w:rsid w:val="00BC1A18"/>
    <w:rsid w:val="00BC1A64"/>
    <w:rsid w:val="00BC34FD"/>
    <w:rsid w:val="00BC4977"/>
    <w:rsid w:val="00BD2AF1"/>
    <w:rsid w:val="00BD2D81"/>
    <w:rsid w:val="00BD4911"/>
    <w:rsid w:val="00BD56AC"/>
    <w:rsid w:val="00BD5FBD"/>
    <w:rsid w:val="00BD689D"/>
    <w:rsid w:val="00BE74F4"/>
    <w:rsid w:val="00BF51B6"/>
    <w:rsid w:val="00BF7BBA"/>
    <w:rsid w:val="00BF7EB6"/>
    <w:rsid w:val="00C02367"/>
    <w:rsid w:val="00C03C79"/>
    <w:rsid w:val="00C05C50"/>
    <w:rsid w:val="00C06235"/>
    <w:rsid w:val="00C071A1"/>
    <w:rsid w:val="00C11142"/>
    <w:rsid w:val="00C17C76"/>
    <w:rsid w:val="00C20224"/>
    <w:rsid w:val="00C21D87"/>
    <w:rsid w:val="00C2338A"/>
    <w:rsid w:val="00C24517"/>
    <w:rsid w:val="00C24FCE"/>
    <w:rsid w:val="00C27764"/>
    <w:rsid w:val="00C2796E"/>
    <w:rsid w:val="00C30497"/>
    <w:rsid w:val="00C310D0"/>
    <w:rsid w:val="00C32F97"/>
    <w:rsid w:val="00C36413"/>
    <w:rsid w:val="00C47EEE"/>
    <w:rsid w:val="00C522E5"/>
    <w:rsid w:val="00C52605"/>
    <w:rsid w:val="00C52DCA"/>
    <w:rsid w:val="00C531B3"/>
    <w:rsid w:val="00C54F18"/>
    <w:rsid w:val="00C558DB"/>
    <w:rsid w:val="00C57F19"/>
    <w:rsid w:val="00C61D8C"/>
    <w:rsid w:val="00C63DC4"/>
    <w:rsid w:val="00C64C42"/>
    <w:rsid w:val="00C66B48"/>
    <w:rsid w:val="00C72B1B"/>
    <w:rsid w:val="00C72C78"/>
    <w:rsid w:val="00C7352E"/>
    <w:rsid w:val="00C7367A"/>
    <w:rsid w:val="00C75B6F"/>
    <w:rsid w:val="00C80334"/>
    <w:rsid w:val="00C80F7E"/>
    <w:rsid w:val="00C82999"/>
    <w:rsid w:val="00C84A63"/>
    <w:rsid w:val="00C8525D"/>
    <w:rsid w:val="00C86E3E"/>
    <w:rsid w:val="00C911AA"/>
    <w:rsid w:val="00C92850"/>
    <w:rsid w:val="00C94BD5"/>
    <w:rsid w:val="00CA3126"/>
    <w:rsid w:val="00CA51E5"/>
    <w:rsid w:val="00CB2F69"/>
    <w:rsid w:val="00CB3076"/>
    <w:rsid w:val="00CB3288"/>
    <w:rsid w:val="00CB41F4"/>
    <w:rsid w:val="00CB4939"/>
    <w:rsid w:val="00CB4D98"/>
    <w:rsid w:val="00CB5089"/>
    <w:rsid w:val="00CC372B"/>
    <w:rsid w:val="00CC3A0C"/>
    <w:rsid w:val="00CC6795"/>
    <w:rsid w:val="00CD1F0E"/>
    <w:rsid w:val="00CD221C"/>
    <w:rsid w:val="00CE1D21"/>
    <w:rsid w:val="00CE3136"/>
    <w:rsid w:val="00CE3207"/>
    <w:rsid w:val="00CE345F"/>
    <w:rsid w:val="00CE5059"/>
    <w:rsid w:val="00CF1104"/>
    <w:rsid w:val="00CF15D8"/>
    <w:rsid w:val="00CF4A5F"/>
    <w:rsid w:val="00CF4CC1"/>
    <w:rsid w:val="00CF7CE6"/>
    <w:rsid w:val="00D00852"/>
    <w:rsid w:val="00D00D83"/>
    <w:rsid w:val="00D014B2"/>
    <w:rsid w:val="00D03F6F"/>
    <w:rsid w:val="00D05AE4"/>
    <w:rsid w:val="00D065E7"/>
    <w:rsid w:val="00D07CF2"/>
    <w:rsid w:val="00D103B7"/>
    <w:rsid w:val="00D115AC"/>
    <w:rsid w:val="00D15DC0"/>
    <w:rsid w:val="00D167C7"/>
    <w:rsid w:val="00D222C1"/>
    <w:rsid w:val="00D23102"/>
    <w:rsid w:val="00D23647"/>
    <w:rsid w:val="00D240AF"/>
    <w:rsid w:val="00D251D3"/>
    <w:rsid w:val="00D268EA"/>
    <w:rsid w:val="00D271FE"/>
    <w:rsid w:val="00D36B37"/>
    <w:rsid w:val="00D377CC"/>
    <w:rsid w:val="00D37FF2"/>
    <w:rsid w:val="00D41B62"/>
    <w:rsid w:val="00D45AA1"/>
    <w:rsid w:val="00D505CB"/>
    <w:rsid w:val="00D5079E"/>
    <w:rsid w:val="00D509C4"/>
    <w:rsid w:val="00D50DBC"/>
    <w:rsid w:val="00D51E1C"/>
    <w:rsid w:val="00D52453"/>
    <w:rsid w:val="00D524D8"/>
    <w:rsid w:val="00D52FF1"/>
    <w:rsid w:val="00D557EB"/>
    <w:rsid w:val="00D56773"/>
    <w:rsid w:val="00D575B5"/>
    <w:rsid w:val="00D577FD"/>
    <w:rsid w:val="00D57804"/>
    <w:rsid w:val="00D60CE2"/>
    <w:rsid w:val="00D624CA"/>
    <w:rsid w:val="00D6458D"/>
    <w:rsid w:val="00D7000E"/>
    <w:rsid w:val="00D70C67"/>
    <w:rsid w:val="00D71202"/>
    <w:rsid w:val="00D807FD"/>
    <w:rsid w:val="00D8163A"/>
    <w:rsid w:val="00D82B4F"/>
    <w:rsid w:val="00D831D3"/>
    <w:rsid w:val="00D84B33"/>
    <w:rsid w:val="00D850DE"/>
    <w:rsid w:val="00D90343"/>
    <w:rsid w:val="00D931A5"/>
    <w:rsid w:val="00D95388"/>
    <w:rsid w:val="00D95E1F"/>
    <w:rsid w:val="00D9738D"/>
    <w:rsid w:val="00D97B27"/>
    <w:rsid w:val="00DA0E1E"/>
    <w:rsid w:val="00DA3554"/>
    <w:rsid w:val="00DA452E"/>
    <w:rsid w:val="00DA6796"/>
    <w:rsid w:val="00DA6A89"/>
    <w:rsid w:val="00DB10BA"/>
    <w:rsid w:val="00DB6A8E"/>
    <w:rsid w:val="00DB76CA"/>
    <w:rsid w:val="00DC11D9"/>
    <w:rsid w:val="00DC1494"/>
    <w:rsid w:val="00DC1905"/>
    <w:rsid w:val="00DC3137"/>
    <w:rsid w:val="00DC76BB"/>
    <w:rsid w:val="00DD0A44"/>
    <w:rsid w:val="00DD1FC0"/>
    <w:rsid w:val="00DD2EF8"/>
    <w:rsid w:val="00DD34DF"/>
    <w:rsid w:val="00DD400E"/>
    <w:rsid w:val="00DD4508"/>
    <w:rsid w:val="00DE0C08"/>
    <w:rsid w:val="00DE0E96"/>
    <w:rsid w:val="00DE2E2E"/>
    <w:rsid w:val="00DE3EAB"/>
    <w:rsid w:val="00DE69B3"/>
    <w:rsid w:val="00DF07DC"/>
    <w:rsid w:val="00DF47F1"/>
    <w:rsid w:val="00DF7232"/>
    <w:rsid w:val="00E00B4F"/>
    <w:rsid w:val="00E03D72"/>
    <w:rsid w:val="00E07288"/>
    <w:rsid w:val="00E07F5E"/>
    <w:rsid w:val="00E10591"/>
    <w:rsid w:val="00E13105"/>
    <w:rsid w:val="00E13BF7"/>
    <w:rsid w:val="00E14809"/>
    <w:rsid w:val="00E17ACF"/>
    <w:rsid w:val="00E20A01"/>
    <w:rsid w:val="00E21255"/>
    <w:rsid w:val="00E240F9"/>
    <w:rsid w:val="00E30F94"/>
    <w:rsid w:val="00E33A9E"/>
    <w:rsid w:val="00E33E88"/>
    <w:rsid w:val="00E366D1"/>
    <w:rsid w:val="00E43628"/>
    <w:rsid w:val="00E4373B"/>
    <w:rsid w:val="00E45F9E"/>
    <w:rsid w:val="00E463A2"/>
    <w:rsid w:val="00E46FC8"/>
    <w:rsid w:val="00E474E5"/>
    <w:rsid w:val="00E479DD"/>
    <w:rsid w:val="00E502B3"/>
    <w:rsid w:val="00E5246F"/>
    <w:rsid w:val="00E563D8"/>
    <w:rsid w:val="00E64E41"/>
    <w:rsid w:val="00E670AD"/>
    <w:rsid w:val="00E70AE1"/>
    <w:rsid w:val="00E71E23"/>
    <w:rsid w:val="00E72613"/>
    <w:rsid w:val="00E72F83"/>
    <w:rsid w:val="00E73188"/>
    <w:rsid w:val="00E77711"/>
    <w:rsid w:val="00E8058C"/>
    <w:rsid w:val="00E8135C"/>
    <w:rsid w:val="00E84316"/>
    <w:rsid w:val="00E90692"/>
    <w:rsid w:val="00E90E2D"/>
    <w:rsid w:val="00EA10EA"/>
    <w:rsid w:val="00EA125D"/>
    <w:rsid w:val="00EA4CD2"/>
    <w:rsid w:val="00EA4F57"/>
    <w:rsid w:val="00EA7709"/>
    <w:rsid w:val="00EB0FD1"/>
    <w:rsid w:val="00EB7CC4"/>
    <w:rsid w:val="00EC162F"/>
    <w:rsid w:val="00EC3EEC"/>
    <w:rsid w:val="00EC4DBB"/>
    <w:rsid w:val="00EC573A"/>
    <w:rsid w:val="00EC58EF"/>
    <w:rsid w:val="00EC636D"/>
    <w:rsid w:val="00EC70D4"/>
    <w:rsid w:val="00EC71B7"/>
    <w:rsid w:val="00EC7A1D"/>
    <w:rsid w:val="00ED0E17"/>
    <w:rsid w:val="00ED3530"/>
    <w:rsid w:val="00ED3951"/>
    <w:rsid w:val="00ED4114"/>
    <w:rsid w:val="00ED46B2"/>
    <w:rsid w:val="00ED48E3"/>
    <w:rsid w:val="00ED5D80"/>
    <w:rsid w:val="00EE0C43"/>
    <w:rsid w:val="00EE26B5"/>
    <w:rsid w:val="00EE2D7B"/>
    <w:rsid w:val="00EE3970"/>
    <w:rsid w:val="00EF1A0B"/>
    <w:rsid w:val="00EF6B39"/>
    <w:rsid w:val="00EF7485"/>
    <w:rsid w:val="00EF7AF7"/>
    <w:rsid w:val="00F01737"/>
    <w:rsid w:val="00F01A58"/>
    <w:rsid w:val="00F02448"/>
    <w:rsid w:val="00F03ADE"/>
    <w:rsid w:val="00F0427A"/>
    <w:rsid w:val="00F052EA"/>
    <w:rsid w:val="00F055A3"/>
    <w:rsid w:val="00F059BE"/>
    <w:rsid w:val="00F0608D"/>
    <w:rsid w:val="00F105B2"/>
    <w:rsid w:val="00F14210"/>
    <w:rsid w:val="00F15DA1"/>
    <w:rsid w:val="00F213E4"/>
    <w:rsid w:val="00F22F5C"/>
    <w:rsid w:val="00F23C5A"/>
    <w:rsid w:val="00F24215"/>
    <w:rsid w:val="00F26D9E"/>
    <w:rsid w:val="00F27F68"/>
    <w:rsid w:val="00F3277E"/>
    <w:rsid w:val="00F407F0"/>
    <w:rsid w:val="00F4473A"/>
    <w:rsid w:val="00F44A42"/>
    <w:rsid w:val="00F45AED"/>
    <w:rsid w:val="00F45B9E"/>
    <w:rsid w:val="00F4744C"/>
    <w:rsid w:val="00F51FED"/>
    <w:rsid w:val="00F5373D"/>
    <w:rsid w:val="00F538DA"/>
    <w:rsid w:val="00F564D7"/>
    <w:rsid w:val="00F5784A"/>
    <w:rsid w:val="00F6047C"/>
    <w:rsid w:val="00F635CD"/>
    <w:rsid w:val="00F6377D"/>
    <w:rsid w:val="00F64BFB"/>
    <w:rsid w:val="00F653FF"/>
    <w:rsid w:val="00F66442"/>
    <w:rsid w:val="00F677EB"/>
    <w:rsid w:val="00F67A81"/>
    <w:rsid w:val="00F710B3"/>
    <w:rsid w:val="00F725DB"/>
    <w:rsid w:val="00F75BF6"/>
    <w:rsid w:val="00F779A9"/>
    <w:rsid w:val="00F813C7"/>
    <w:rsid w:val="00F81F36"/>
    <w:rsid w:val="00F8226E"/>
    <w:rsid w:val="00F84482"/>
    <w:rsid w:val="00F86F85"/>
    <w:rsid w:val="00F947FA"/>
    <w:rsid w:val="00F9603E"/>
    <w:rsid w:val="00F97A82"/>
    <w:rsid w:val="00FA0DB4"/>
    <w:rsid w:val="00FA1050"/>
    <w:rsid w:val="00FA11AA"/>
    <w:rsid w:val="00FA4D3B"/>
    <w:rsid w:val="00FA515E"/>
    <w:rsid w:val="00FA772F"/>
    <w:rsid w:val="00FB122F"/>
    <w:rsid w:val="00FB2AD4"/>
    <w:rsid w:val="00FB2B7B"/>
    <w:rsid w:val="00FC48D4"/>
    <w:rsid w:val="00FC4CF9"/>
    <w:rsid w:val="00FC5E59"/>
    <w:rsid w:val="00FC6F9A"/>
    <w:rsid w:val="00FC7B80"/>
    <w:rsid w:val="00FD001D"/>
    <w:rsid w:val="00FD08B9"/>
    <w:rsid w:val="00FD0B46"/>
    <w:rsid w:val="00FD5D8F"/>
    <w:rsid w:val="00FD6336"/>
    <w:rsid w:val="00FE22D1"/>
    <w:rsid w:val="00FE2479"/>
    <w:rsid w:val="00FE3526"/>
    <w:rsid w:val="00FE49D8"/>
    <w:rsid w:val="00FE4C52"/>
    <w:rsid w:val="00FF05C2"/>
    <w:rsid w:val="00FF26EF"/>
    <w:rsid w:val="00FF70E7"/>
    <w:rsid w:val="00FF7246"/>
    <w:rsid w:val="00FF7E7B"/>
    <w:rsid w:val="0D6559BB"/>
    <w:rsid w:val="6AC26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link w:val="50"/>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48"/>
    <w:semiHidden/>
    <w:unhideWhenUsed/>
    <w:qFormat/>
    <w:uiPriority w:val="99"/>
  </w:style>
  <w:style w:type="paragraph" w:styleId="4">
    <w:name w:val="Body Text"/>
    <w:basedOn w:val="1"/>
    <w:link w:val="26"/>
    <w:qFormat/>
    <w:uiPriority w:val="1"/>
    <w:pPr>
      <w:ind w:left="140"/>
    </w:pPr>
    <w:rPr>
      <w:sz w:val="24"/>
      <w:szCs w:val="24"/>
    </w:rPr>
  </w:style>
  <w:style w:type="paragraph" w:styleId="5">
    <w:name w:val="toc 3"/>
    <w:basedOn w:val="1"/>
    <w:next w:val="1"/>
    <w:semiHidden/>
    <w:unhideWhenUsed/>
    <w:qFormat/>
    <w:uiPriority w:val="39"/>
    <w:pPr>
      <w:widowControl/>
      <w:autoSpaceDE/>
      <w:autoSpaceDN/>
      <w:spacing w:after="100" w:line="276" w:lineRule="auto"/>
      <w:ind w:left="440"/>
    </w:pPr>
    <w:rPr>
      <w:rFonts w:asciiTheme="minorHAnsi" w:hAnsiTheme="minorHAnsi" w:eastAsiaTheme="minorEastAsia" w:cstheme="minorBidi"/>
      <w:lang w:val="en-US" w:bidi="ar-SA"/>
    </w:rPr>
  </w:style>
  <w:style w:type="paragraph" w:styleId="6">
    <w:name w:val="Date"/>
    <w:basedOn w:val="1"/>
    <w:next w:val="1"/>
    <w:link w:val="36"/>
    <w:uiPriority w:val="0"/>
    <w:pPr>
      <w:ind w:left="100" w:leftChars="2500"/>
    </w:pPr>
  </w:style>
  <w:style w:type="paragraph" w:styleId="7">
    <w:name w:val="Balloon Text"/>
    <w:basedOn w:val="1"/>
    <w:link w:val="33"/>
    <w:uiPriority w:val="0"/>
    <w:rPr>
      <w:sz w:val="18"/>
      <w:szCs w:val="18"/>
    </w:rPr>
  </w:style>
  <w:style w:type="paragraph" w:styleId="8">
    <w:name w:val="footer"/>
    <w:basedOn w:val="1"/>
    <w:link w:val="21"/>
    <w:unhideWhenUsed/>
    <w:qFormat/>
    <w:uiPriority w:val="0"/>
    <w:pPr>
      <w:tabs>
        <w:tab w:val="center" w:pos="4153"/>
        <w:tab w:val="right" w:pos="8306"/>
      </w:tabs>
      <w:snapToGrid w:val="0"/>
    </w:pPr>
    <w:rPr>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autoSpaceDE/>
      <w:autoSpaceDN/>
      <w:spacing w:after="100" w:line="276" w:lineRule="auto"/>
    </w:pPr>
    <w:rPr>
      <w:rFonts w:asciiTheme="minorHAnsi" w:hAnsiTheme="minorHAnsi" w:eastAsiaTheme="minorEastAsia" w:cstheme="minorBidi"/>
      <w:lang w:val="en-US" w:bidi="ar-SA"/>
    </w:rPr>
  </w:style>
  <w:style w:type="paragraph" w:styleId="11">
    <w:name w:val="toc 2"/>
    <w:basedOn w:val="1"/>
    <w:next w:val="1"/>
    <w:unhideWhenUsed/>
    <w:qFormat/>
    <w:uiPriority w:val="39"/>
    <w:pPr>
      <w:widowControl/>
      <w:autoSpaceDE/>
      <w:autoSpaceDN/>
      <w:spacing w:after="100" w:line="276" w:lineRule="auto"/>
      <w:ind w:left="220"/>
    </w:pPr>
    <w:rPr>
      <w:rFonts w:asciiTheme="minorHAnsi" w:hAnsiTheme="minorHAnsi" w:eastAsiaTheme="minorEastAsia" w:cstheme="minorBidi"/>
      <w:lang w:val="en-US" w:bidi="ar-SA"/>
    </w:rPr>
  </w:style>
  <w:style w:type="paragraph" w:styleId="12">
    <w:name w:val="Normal (Web)"/>
    <w:basedOn w:val="1"/>
    <w:unhideWhenUsed/>
    <w:uiPriority w:val="99"/>
    <w:pPr>
      <w:widowControl/>
      <w:autoSpaceDE/>
      <w:autoSpaceDN/>
    </w:pPr>
    <w:rPr>
      <w:sz w:val="24"/>
      <w:szCs w:val="24"/>
      <w:lang w:val="en-US" w:bidi="ar-SA"/>
    </w:rPr>
  </w:style>
  <w:style w:type="paragraph" w:styleId="13">
    <w:name w:val="annotation subject"/>
    <w:basedOn w:val="3"/>
    <w:next w:val="3"/>
    <w:link w:val="49"/>
    <w:semiHidden/>
    <w:unhideWhenUsed/>
    <w:qFormat/>
    <w:uiPriority w:val="99"/>
    <w:rPr>
      <w:b/>
      <w:bCs/>
    </w:rPr>
  </w:style>
  <w:style w:type="table" w:styleId="15">
    <w:name w:val="Table Grid"/>
    <w:basedOn w:val="14"/>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customStyle="1" w:styleId="20">
    <w:name w:val="页眉 Char"/>
    <w:basedOn w:val="16"/>
    <w:link w:val="9"/>
    <w:uiPriority w:val="99"/>
    <w:rPr>
      <w:sz w:val="18"/>
      <w:szCs w:val="18"/>
    </w:rPr>
  </w:style>
  <w:style w:type="character" w:customStyle="1" w:styleId="21">
    <w:name w:val="页脚 Char"/>
    <w:basedOn w:val="16"/>
    <w:link w:val="8"/>
    <w:qFormat/>
    <w:uiPriority w:val="99"/>
    <w:rPr>
      <w:sz w:val="18"/>
      <w:szCs w:val="18"/>
    </w:rPr>
  </w:style>
  <w:style w:type="paragraph" w:customStyle="1" w:styleId="22">
    <w:name w:val="章标题"/>
    <w:next w:val="23"/>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3">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6">
    <w:name w:val="正文文本 Char"/>
    <w:basedOn w:val="16"/>
    <w:link w:val="4"/>
    <w:uiPriority w:val="1"/>
    <w:rPr>
      <w:rFonts w:ascii="宋体" w:hAnsi="宋体" w:eastAsia="宋体" w:cs="宋体"/>
      <w:kern w:val="0"/>
      <w:sz w:val="24"/>
      <w:szCs w:val="24"/>
      <w:lang w:val="zh-CN" w:bidi="zh-CN"/>
    </w:rPr>
  </w:style>
  <w:style w:type="paragraph" w:customStyle="1" w:styleId="27">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终结线"/>
    <w:basedOn w:val="1"/>
    <w:qFormat/>
    <w:uiPriority w:val="0"/>
    <w:pPr>
      <w:framePr w:hSpace="181" w:vSpace="181" w:wrap="around" w:vAnchor="text" w:hAnchor="margin" w:xAlign="center" w:y="285"/>
    </w:pPr>
  </w:style>
  <w:style w:type="paragraph" w:customStyle="1" w:styleId="2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0">
    <w:name w:val="_Style 17"/>
    <w:basedOn w:val="1"/>
    <w:next w:val="31"/>
    <w:qFormat/>
    <w:uiPriority w:val="34"/>
    <w:pPr>
      <w:ind w:firstLine="420" w:firstLineChars="200"/>
    </w:pPr>
    <w:rPr>
      <w:rFonts w:ascii="Calibri" w:hAnsi="Calibri" w:cs="Times New Roman"/>
    </w:rPr>
  </w:style>
  <w:style w:type="paragraph" w:styleId="31">
    <w:name w:val="List Paragraph"/>
    <w:basedOn w:val="1"/>
    <w:qFormat/>
    <w:uiPriority w:val="34"/>
    <w:pPr>
      <w:ind w:firstLine="420" w:firstLineChars="200"/>
    </w:pPr>
  </w:style>
  <w:style w:type="character" w:customStyle="1" w:styleId="32">
    <w:name w:val="批注框文本 字符"/>
    <w:basedOn w:val="16"/>
    <w:semiHidden/>
    <w:qFormat/>
    <w:uiPriority w:val="99"/>
    <w:rPr>
      <w:rFonts w:ascii="宋体" w:hAnsi="宋体" w:eastAsia="宋体" w:cs="宋体"/>
      <w:kern w:val="0"/>
      <w:sz w:val="18"/>
      <w:szCs w:val="18"/>
      <w:lang w:val="zh-CN" w:bidi="zh-CN"/>
    </w:rPr>
  </w:style>
  <w:style w:type="character" w:customStyle="1" w:styleId="33">
    <w:name w:val="批注框文本 Char"/>
    <w:link w:val="7"/>
    <w:qFormat/>
    <w:uiPriority w:val="0"/>
    <w:rPr>
      <w:rFonts w:ascii="宋体" w:hAnsi="宋体" w:eastAsia="宋体" w:cs="宋体"/>
      <w:kern w:val="0"/>
      <w:sz w:val="18"/>
      <w:szCs w:val="18"/>
      <w:lang w:val="zh-CN" w:bidi="zh-CN"/>
    </w:rPr>
  </w:style>
  <w:style w:type="character" w:customStyle="1" w:styleId="34">
    <w:name w:val="show-suggest"/>
    <w:basedOn w:val="16"/>
    <w:qFormat/>
    <w:uiPriority w:val="0"/>
  </w:style>
  <w:style w:type="character" w:customStyle="1" w:styleId="35">
    <w:name w:val="日期 字符"/>
    <w:basedOn w:val="16"/>
    <w:semiHidden/>
    <w:qFormat/>
    <w:uiPriority w:val="99"/>
    <w:rPr>
      <w:rFonts w:ascii="宋体" w:hAnsi="宋体" w:eastAsia="宋体" w:cs="宋体"/>
      <w:kern w:val="0"/>
      <w:sz w:val="22"/>
      <w:lang w:val="zh-CN" w:bidi="zh-CN"/>
    </w:rPr>
  </w:style>
  <w:style w:type="character" w:customStyle="1" w:styleId="36">
    <w:name w:val="日期 Char"/>
    <w:basedOn w:val="16"/>
    <w:link w:val="6"/>
    <w:qFormat/>
    <w:uiPriority w:val="0"/>
    <w:rPr>
      <w:rFonts w:ascii="宋体" w:hAnsi="宋体" w:eastAsia="宋体" w:cs="宋体"/>
      <w:kern w:val="0"/>
      <w:sz w:val="22"/>
      <w:lang w:val="zh-CN" w:bidi="zh-CN"/>
    </w:rPr>
  </w:style>
  <w:style w:type="paragraph" w:customStyle="1" w:styleId="37">
    <w:name w:val="一级条标题"/>
    <w:next w:val="23"/>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8">
    <w:name w:val="二级条标题"/>
    <w:basedOn w:val="37"/>
    <w:next w:val="23"/>
    <w:qFormat/>
    <w:uiPriority w:val="0"/>
    <w:pPr>
      <w:spacing w:before="50" w:after="50"/>
      <w:outlineLvl w:val="3"/>
    </w:pPr>
  </w:style>
  <w:style w:type="paragraph" w:customStyle="1" w:styleId="39">
    <w:name w:val="三级条标题"/>
    <w:basedOn w:val="38"/>
    <w:next w:val="23"/>
    <w:qFormat/>
    <w:uiPriority w:val="0"/>
    <w:pPr>
      <w:outlineLvl w:val="4"/>
    </w:pPr>
  </w:style>
  <w:style w:type="paragraph" w:customStyle="1" w:styleId="40">
    <w:name w:val="四级条标题"/>
    <w:basedOn w:val="39"/>
    <w:next w:val="23"/>
    <w:uiPriority w:val="0"/>
    <w:pPr>
      <w:outlineLvl w:val="5"/>
    </w:pPr>
  </w:style>
  <w:style w:type="paragraph" w:customStyle="1" w:styleId="41">
    <w:name w:val="五级条标题"/>
    <w:basedOn w:val="40"/>
    <w:next w:val="23"/>
    <w:qFormat/>
    <w:uiPriority w:val="0"/>
    <w:pPr>
      <w:outlineLvl w:val="6"/>
    </w:pPr>
  </w:style>
  <w:style w:type="character" w:customStyle="1" w:styleId="42">
    <w:name w:val="段 Char"/>
    <w:link w:val="23"/>
    <w:qFormat/>
    <w:uiPriority w:val="0"/>
    <w:rPr>
      <w:rFonts w:ascii="宋体" w:hAnsi="Times New Roman" w:eastAsia="宋体" w:cs="Times New Roman"/>
      <w:kern w:val="0"/>
      <w:szCs w:val="20"/>
    </w:rPr>
  </w:style>
  <w:style w:type="character" w:customStyle="1" w:styleId="43">
    <w:name w:val="high-light-bg4"/>
    <w:basedOn w:val="16"/>
    <w:qFormat/>
    <w:uiPriority w:val="0"/>
  </w:style>
  <w:style w:type="paragraph" w:customStyle="1" w:styleId="44">
    <w:name w:val="info-body"/>
    <w:basedOn w:val="1"/>
    <w:qFormat/>
    <w:uiPriority w:val="0"/>
    <w:pPr>
      <w:widowControl/>
      <w:autoSpaceDE/>
      <w:autoSpaceDN/>
      <w:spacing w:before="100" w:beforeAutospacing="1" w:after="100" w:afterAutospacing="1"/>
    </w:pPr>
    <w:rPr>
      <w:sz w:val="24"/>
      <w:szCs w:val="24"/>
      <w:lang w:val="en-US" w:bidi="ar-SA"/>
    </w:rPr>
  </w:style>
  <w:style w:type="paragraph" w:customStyle="1" w:styleId="45">
    <w:name w:val="二级无"/>
    <w:basedOn w:val="38"/>
    <w:qFormat/>
    <w:uiPriority w:val="0"/>
    <w:pPr>
      <w:numPr>
        <w:ilvl w:val="2"/>
        <w:numId w:val="1"/>
      </w:numPr>
      <w:spacing w:beforeLines="0" w:afterLines="0"/>
    </w:pPr>
    <w:rPr>
      <w:rFonts w:ascii="宋体" w:eastAsia="宋体"/>
    </w:rPr>
  </w:style>
  <w:style w:type="character" w:styleId="46">
    <w:name w:val="Placeholder Text"/>
    <w:basedOn w:val="16"/>
    <w:semiHidden/>
    <w:qFormat/>
    <w:uiPriority w:val="99"/>
    <w:rPr>
      <w:color w:val="808080"/>
    </w:rPr>
  </w:style>
  <w:style w:type="paragraph" w:customStyle="1" w:styleId="47">
    <w:name w:val="无间隔1"/>
    <w:qFormat/>
    <w:uiPriority w:val="99"/>
    <w:pPr>
      <w:adjustRightInd w:val="0"/>
      <w:snapToGrid w:val="0"/>
    </w:pPr>
    <w:rPr>
      <w:rFonts w:ascii="Tahoma" w:hAnsi="Tahoma" w:eastAsia="宋体" w:cs="Times New Roman"/>
      <w:sz w:val="22"/>
      <w:szCs w:val="22"/>
      <w:lang w:val="en-US" w:eastAsia="zh-CN" w:bidi="ar-SA"/>
    </w:rPr>
  </w:style>
  <w:style w:type="character" w:customStyle="1" w:styleId="48">
    <w:name w:val="批注文字 Char"/>
    <w:basedOn w:val="16"/>
    <w:link w:val="3"/>
    <w:semiHidden/>
    <w:qFormat/>
    <w:uiPriority w:val="99"/>
    <w:rPr>
      <w:rFonts w:ascii="宋体" w:hAnsi="宋体" w:eastAsia="宋体" w:cs="宋体"/>
      <w:sz w:val="22"/>
      <w:szCs w:val="22"/>
      <w:lang w:val="zh-CN" w:bidi="zh-CN"/>
    </w:rPr>
  </w:style>
  <w:style w:type="character" w:customStyle="1" w:styleId="49">
    <w:name w:val="批注主题 Char"/>
    <w:basedOn w:val="48"/>
    <w:link w:val="13"/>
    <w:semiHidden/>
    <w:qFormat/>
    <w:uiPriority w:val="99"/>
    <w:rPr>
      <w:rFonts w:ascii="宋体" w:hAnsi="宋体" w:eastAsia="宋体" w:cs="宋体"/>
      <w:b/>
      <w:bCs/>
      <w:sz w:val="22"/>
      <w:szCs w:val="22"/>
      <w:lang w:val="zh-CN" w:bidi="zh-CN"/>
    </w:rPr>
  </w:style>
  <w:style w:type="character" w:customStyle="1" w:styleId="50">
    <w:name w:val="标题 1 Char"/>
    <w:basedOn w:val="16"/>
    <w:link w:val="2"/>
    <w:qFormat/>
    <w:uiPriority w:val="9"/>
    <w:rPr>
      <w:rFonts w:ascii="宋体" w:hAnsi="宋体" w:eastAsia="宋体" w:cs="宋体"/>
      <w:b/>
      <w:bCs/>
      <w:kern w:val="44"/>
      <w:sz w:val="44"/>
      <w:szCs w:val="44"/>
      <w:lang w:val="zh-CN" w:bidi="zh-CN"/>
    </w:rPr>
  </w:style>
  <w:style w:type="paragraph" w:customStyle="1" w:styleId="51">
    <w:name w:val="TOC Heading"/>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2F5597" w:themeColor="accent1" w:themeShade="BF"/>
      <w:kern w:val="0"/>
      <w:sz w:val="28"/>
      <w:szCs w:val="28"/>
      <w:lang w:val="en-US" w:bidi="ar-SA"/>
    </w:rPr>
  </w:style>
  <w:style w:type="paragraph" w:customStyle="1" w:styleId="52">
    <w:name w:val="Revision"/>
    <w:hidden/>
    <w:semiHidden/>
    <w:qFormat/>
    <w:uiPriority w:val="99"/>
    <w:rPr>
      <w:rFonts w:ascii="宋体" w:hAnsi="宋体" w:eastAsia="宋体" w:cs="宋体"/>
      <w:sz w:val="22"/>
      <w:szCs w:val="22"/>
      <w:lang w:val="zh-CN" w:eastAsia="zh-CN" w:bidi="zh-CN"/>
    </w:r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54">
    <w:name w:val="发布"/>
    <w:qFormat/>
    <w:uiPriority w:val="0"/>
    <w:rPr>
      <w:rFonts w:ascii="黑体" w:eastAsia="黑体"/>
      <w:spacing w:val="85"/>
      <w:w w:val="100"/>
      <w:position w:val="3"/>
      <w:sz w:val="28"/>
      <w:szCs w:val="28"/>
    </w:rPr>
  </w:style>
  <w:style w:type="paragraph" w:customStyle="1" w:styleId="5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7">
    <w:name w:val="封面标准英文名称"/>
    <w:basedOn w:val="56"/>
    <w:qFormat/>
    <w:uiPriority w:val="0"/>
    <w:pPr>
      <w:framePr w:wrap="around"/>
      <w:spacing w:before="370" w:line="400" w:lineRule="exact"/>
    </w:pPr>
    <w:rPr>
      <w:rFonts w:ascii="Times New Roman"/>
      <w:sz w:val="28"/>
      <w:szCs w:val="28"/>
    </w:rPr>
  </w:style>
  <w:style w:type="paragraph" w:customStyle="1" w:styleId="58">
    <w:name w:val="封面一致性程度标识"/>
    <w:basedOn w:val="57"/>
    <w:qFormat/>
    <w:uiPriority w:val="0"/>
    <w:pPr>
      <w:framePr w:wrap="around"/>
      <w:spacing w:before="440"/>
    </w:pPr>
    <w:rPr>
      <w:rFonts w:ascii="宋体" w:eastAsia="宋体"/>
    </w:rPr>
  </w:style>
  <w:style w:type="paragraph" w:customStyle="1" w:styleId="59">
    <w:name w:val="封面标准文稿类别"/>
    <w:basedOn w:val="58"/>
    <w:qFormat/>
    <w:uiPriority w:val="0"/>
    <w:pPr>
      <w:framePr w:wrap="around"/>
      <w:spacing w:after="160" w:line="240" w:lineRule="auto"/>
    </w:pPr>
    <w:rPr>
      <w:sz w:val="24"/>
    </w:rPr>
  </w:style>
  <w:style w:type="paragraph" w:customStyle="1" w:styleId="60">
    <w:name w:val="封面标准文稿编辑信息"/>
    <w:basedOn w:val="59"/>
    <w:qFormat/>
    <w:uiPriority w:val="0"/>
    <w:pPr>
      <w:framePr w:wrap="around"/>
      <w:spacing w:before="180" w:line="180" w:lineRule="exact"/>
    </w:pPr>
    <w:rPr>
      <w:sz w:val="21"/>
    </w:rPr>
  </w:style>
  <w:style w:type="paragraph" w:customStyle="1" w:styleId="61">
    <w:name w:val="其他标准标志"/>
    <w:basedOn w:val="1"/>
    <w:qFormat/>
    <w:uiPriority w:val="0"/>
    <w:pPr>
      <w:framePr w:w="6101" w:h="1389" w:hRule="exact" w:hSpace="181" w:vSpace="181" w:wrap="around" w:vAnchor="page" w:hAnchor="page" w:x="4673" w:y="942" w:anchorLock="1"/>
      <w:widowControl/>
      <w:shd w:val="solid" w:color="FFFFFF" w:fill="FFFFFF"/>
      <w:autoSpaceDE/>
      <w:autoSpaceDN/>
      <w:spacing w:line="0" w:lineRule="atLeast"/>
      <w:jc w:val="right"/>
    </w:pPr>
    <w:rPr>
      <w:rFonts w:ascii="Times New Roman" w:hAnsi="Times New Roman" w:cs="Times New Roman"/>
      <w:b/>
      <w:w w:val="130"/>
      <w:sz w:val="96"/>
      <w:szCs w:val="96"/>
      <w:lang w:val="en-US" w:bidi="ar-SA"/>
    </w:rPr>
  </w:style>
  <w:style w:type="paragraph" w:customStyle="1" w:styleId="6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3">
    <w:name w:val="其他发布部门"/>
    <w:basedOn w:val="1"/>
    <w:qFormat/>
    <w:uiPriority w:val="0"/>
    <w:pPr>
      <w:framePr w:w="7938" w:h="1134" w:hRule="exact" w:hSpace="125" w:vSpace="181" w:wrap="around" w:vAnchor="page" w:hAnchor="page" w:x="2150" w:y="15310" w:anchorLock="1"/>
      <w:widowControl/>
      <w:autoSpaceDE/>
      <w:autoSpaceDN/>
      <w:spacing w:line="0" w:lineRule="atLeast"/>
      <w:jc w:val="center"/>
    </w:pPr>
    <w:rPr>
      <w:rFonts w:ascii="黑体" w:hAnsi="Times New Roman" w:eastAsia="黑体" w:cs="Times New Roman"/>
      <w:spacing w:val="20"/>
      <w:w w:val="135"/>
      <w:sz w:val="28"/>
      <w:szCs w:val="20"/>
      <w:lang w:val="en-US" w:bidi="ar-SA"/>
    </w:rPr>
  </w:style>
  <w:style w:type="paragraph" w:customStyle="1" w:styleId="6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5">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66">
    <w:name w:val="其他实施日期"/>
    <w:basedOn w:val="1"/>
    <w:qFormat/>
    <w:uiPriority w:val="0"/>
    <w:pPr>
      <w:framePr w:w="3997" w:h="471" w:hRule="exact" w:vSpace="181" w:wrap="around" w:vAnchor="page" w:hAnchor="page" w:x="7089" w:y="14097"/>
      <w:widowControl/>
      <w:autoSpaceDE/>
      <w:autoSpaceDN/>
      <w:jc w:val="right"/>
    </w:pPr>
    <w:rPr>
      <w:rFonts w:ascii="Times New Roman" w:hAnsi="Times New Roman" w:eastAsia="黑体" w:cs="Times New Roman"/>
      <w:sz w:val="28"/>
      <w:szCs w:val="20"/>
      <w:lang w:val="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91BBF-65BA-432A-A11A-1C949C1BCA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1956</Words>
  <Characters>11151</Characters>
  <Lines>92</Lines>
  <Paragraphs>26</Paragraphs>
  <TotalTime>588</TotalTime>
  <ScaleCrop>false</ScaleCrop>
  <LinksUpToDate>false</LinksUpToDate>
  <CharactersWithSpaces>13081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2021-09-07T07:17:00Z</dcterms:created>
  <dc:creator>Administrator</dc:creator>
  <cp:lastModifiedBy>煊煊</cp:lastModifiedBy>
  <cp:lastPrinted>2021-09-08T08:14:00Z</cp:lastPrinted>
  <dcterms:modified xsi:type="dcterms:W3CDTF">2021-12-03T02:19:29Z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6B47F095B3AE423B9D4D30CCDB3BE438</vt:lpwstr>
  </property>
</Properties>
</file>