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</w:t>
      </w:r>
      <w:r>
        <w:rPr>
          <w:rFonts w:hint="eastAsia" w:ascii="黑体" w:eastAsia="黑体"/>
          <w:sz w:val="32"/>
          <w:szCs w:val="32"/>
          <w:lang w:eastAsia="zh-CN"/>
        </w:rPr>
        <w:t>商用燃气器具能效和环保优质产品技术要求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》征求意见汇总处理表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4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highlight w:val="yellow"/>
        </w:rPr>
      </w:pPr>
      <w:r>
        <w:rPr>
          <w:rFonts w:hint="eastAsia"/>
          <w:highlight w:val="yellow"/>
        </w:rPr>
        <w:t>注：1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>
      <w:pPr>
        <w:ind w:firstLine="420" w:firstLineChars="20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部分采纳或不采纳应给出理由，采纳可给出理由。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1510BB"/>
    <w:rsid w:val="002E14C6"/>
    <w:rsid w:val="004F34DA"/>
    <w:rsid w:val="0075074A"/>
    <w:rsid w:val="00AF398C"/>
    <w:rsid w:val="00D86636"/>
    <w:rsid w:val="01F9400B"/>
    <w:rsid w:val="304B4E49"/>
    <w:rsid w:val="38BC3B0C"/>
    <w:rsid w:val="57200C74"/>
    <w:rsid w:val="5DF825D7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2</TotalTime>
  <ScaleCrop>false</ScaleCrop>
  <LinksUpToDate>false</LinksUpToDate>
  <CharactersWithSpaces>168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煊煊</cp:lastModifiedBy>
  <dcterms:modified xsi:type="dcterms:W3CDTF">2021-07-19T04:17:00Z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923565B3A28B4E79BF845E2EDADC311E</vt:lpwstr>
  </property>
</Properties>
</file>