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6"/>
          <w:szCs w:val="36"/>
          <w:lang w:eastAsia="zh-CN"/>
        </w:rPr>
        <w:t>上海市燃气行业协会</w:t>
      </w:r>
      <w:r>
        <w:rPr>
          <w:rFonts w:hint="eastAsia" w:eastAsia="黑体" w:cs="黑体"/>
          <w:sz w:val="36"/>
          <w:szCs w:val="36"/>
        </w:rPr>
        <w:t>标准</w:t>
      </w:r>
    </w:p>
    <w:p>
      <w:pPr>
        <w:widowControl/>
        <w:jc w:val="left"/>
        <w:rPr>
          <w:rFonts w:eastAsia="黑体"/>
          <w:sz w:val="32"/>
          <w:szCs w:val="32"/>
        </w:rPr>
      </w:pPr>
      <w:bookmarkStart w:id="1" w:name="_GoBack"/>
      <w:bookmarkEnd w:id="1"/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kern w:val="0"/>
          <w:sz w:val="32"/>
          <w:szCs w:val="32"/>
        </w:rPr>
        <w:t>《</w:t>
      </w:r>
      <w:bookmarkStart w:id="0" w:name="_Hlk512342601"/>
      <w:r>
        <w:rPr>
          <w:rFonts w:hint="eastAsia" w:ascii="黑体" w:eastAsia="黑体"/>
          <w:kern w:val="0"/>
          <w:sz w:val="32"/>
          <w:szCs w:val="32"/>
        </w:rPr>
        <w:t>**</w:t>
      </w:r>
      <w:bookmarkEnd w:id="0"/>
      <w:r>
        <w:rPr>
          <w:rFonts w:hint="eastAsia" w:ascii="黑体" w:eastAsia="黑体"/>
          <w:kern w:val="0"/>
          <w:sz w:val="32"/>
          <w:szCs w:val="32"/>
        </w:rPr>
        <w:t>********》</w:t>
      </w:r>
    </w:p>
    <w:p>
      <w:pPr>
        <w:widowControl/>
        <w:spacing w:line="360" w:lineRule="auto"/>
        <w:jc w:val="center"/>
        <w:rPr>
          <w:rFonts w:asci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HRX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kern w:val="0"/>
          <w:sz w:val="32"/>
          <w:szCs w:val="32"/>
        </w:rPr>
        <w:t>***</w:t>
      </w:r>
      <w:r>
        <w:rPr>
          <w:rFonts w:ascii="黑体" w:eastAsia="黑体"/>
          <w:kern w:val="0"/>
          <w:sz w:val="32"/>
          <w:szCs w:val="32"/>
        </w:rPr>
        <w:t>-20</w:t>
      </w:r>
      <w:r>
        <w:rPr>
          <w:rFonts w:hint="eastAsia" w:ascii="黑体" w:eastAsia="黑体"/>
          <w:kern w:val="0"/>
          <w:sz w:val="32"/>
          <w:szCs w:val="32"/>
        </w:rPr>
        <w:t>**</w:t>
      </w:r>
      <w:r>
        <w:rPr>
          <w:rFonts w:hint="eastAsia" w:ascii="黑体" w:eastAsia="黑体"/>
          <w:sz w:val="32"/>
          <w:szCs w:val="32"/>
        </w:rPr>
        <w:t>）</w:t>
      </w: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报 批 报 告</w:t>
      </w: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kern w:val="0"/>
          <w:sz w:val="32"/>
          <w:szCs w:val="32"/>
        </w:rPr>
        <w:t>《**********》编制组</w:t>
      </w:r>
    </w:p>
    <w:p>
      <w:pPr>
        <w:widowControl/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二零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年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月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日</w:t>
      </w:r>
    </w:p>
    <w:p>
      <w:pPr>
        <w:jc w:val="left"/>
        <w:rPr>
          <w:rFonts w:ascii="黑体" w:eastAsia="黑体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黑体" w:eastAsia="黑体"/>
          <w:sz w:val="32"/>
          <w:szCs w:val="32"/>
        </w:rPr>
      </w:pPr>
    </w:p>
    <w:p>
      <w:pPr>
        <w:jc w:val="left"/>
        <w:rPr>
          <w:rFonts w:ascii="黑体" w:eastAsia="黑体"/>
          <w:sz w:val="32"/>
          <w:szCs w:val="32"/>
        </w:rPr>
      </w:pP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一、编制标准任务的来源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二、标准编制简要工作过程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三、标准主要内容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四、标准实施后的经济效益和社会效益以及对标准的初步总评价</w:t>
      </w:r>
    </w:p>
    <w:p>
      <w:pPr>
        <w:ind w:firstLine="643" w:firstLineChars="200"/>
        <w:jc w:val="left"/>
        <w:rPr>
          <w:b/>
        </w:rPr>
      </w:pPr>
      <w:r>
        <w:rPr>
          <w:rFonts w:hint="eastAsia" w:ascii="仿宋_GB2312" w:eastAsia="仿宋_GB2312"/>
          <w:b/>
          <w:sz w:val="32"/>
          <w:szCs w:val="32"/>
        </w:rPr>
        <w:t>五、标准中尚存在主要问题和今后需要进行的主要工作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="宋体"/>
        <w:lang w:val="en-US"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6D"/>
    <w:rsid w:val="001C5EFF"/>
    <w:rsid w:val="001E7371"/>
    <w:rsid w:val="002032CD"/>
    <w:rsid w:val="00286907"/>
    <w:rsid w:val="00354970"/>
    <w:rsid w:val="003A53C0"/>
    <w:rsid w:val="005B1E09"/>
    <w:rsid w:val="006035B5"/>
    <w:rsid w:val="008A7BA6"/>
    <w:rsid w:val="00A249DA"/>
    <w:rsid w:val="00D3286D"/>
    <w:rsid w:val="00D86636"/>
    <w:rsid w:val="00F93BD0"/>
    <w:rsid w:val="09145663"/>
    <w:rsid w:val="40477411"/>
    <w:rsid w:val="612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697FC7-593B-42C9-9975-ED5DD7A4F4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2018-04-23T01:05:00Z</dcterms:created>
  <dc:creator>lenovo lenovo</dc:creator>
  <cp:lastModifiedBy>王育辉</cp:lastModifiedBy>
  <dcterms:modified xsi:type="dcterms:W3CDTF">2018-09-07T01:07:44Z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