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上海市商用燃气器具节能环保星级产品销售数量和用户目录情况表</w:t>
      </w:r>
    </w:p>
    <w:p>
      <w:pPr>
        <w:spacing w:line="360" w:lineRule="auto"/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spacing w:line="360" w:lineRule="auto"/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填报企业：</w:t>
      </w:r>
      <w:r>
        <w:rPr>
          <w:rFonts w:hint="eastAsia"/>
          <w:b w:val="0"/>
          <w:bCs w:val="0"/>
          <w:sz w:val="24"/>
          <w:szCs w:val="24"/>
          <w:u w:val="single"/>
          <w:lang w:val="en-US" w:eastAsia="zh-CN"/>
        </w:rPr>
        <w:t xml:space="preserve">                         （盖章）</w:t>
      </w:r>
    </w:p>
    <w:tbl>
      <w:tblPr>
        <w:tblStyle w:val="4"/>
        <w:tblpPr w:leftFromText="180" w:rightFromText="180" w:vertAnchor="text" w:horzAnchor="page" w:tblpX="1297" w:tblpY="412"/>
        <w:tblOverlap w:val="never"/>
        <w:tblW w:w="95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556"/>
        <w:gridCol w:w="2705"/>
        <w:gridCol w:w="2509"/>
        <w:gridCol w:w="771"/>
        <w:gridCol w:w="1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64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55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销售产品名称</w:t>
            </w:r>
          </w:p>
        </w:tc>
        <w:tc>
          <w:tcPr>
            <w:tcW w:w="270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销售产品型号及评定星级</w:t>
            </w:r>
          </w:p>
        </w:tc>
        <w:tc>
          <w:tcPr>
            <w:tcW w:w="2509" w:type="dxa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销售用户信息（用户单位，联系方式及地址）</w:t>
            </w:r>
          </w:p>
        </w:tc>
        <w:tc>
          <w:tcPr>
            <w:tcW w:w="77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销售数量</w:t>
            </w:r>
          </w:p>
        </w:tc>
        <w:tc>
          <w:tcPr>
            <w:tcW w:w="137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销售时间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64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0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0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64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0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0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64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0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0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64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0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0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64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0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0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64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0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0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64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0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0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64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0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0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360" w:lineRule="auto"/>
        <w:rPr>
          <w:rFonts w:hint="eastAsia"/>
          <w:sz w:val="24"/>
          <w:szCs w:val="24"/>
          <w:u w:val="single"/>
          <w:lang w:val="en-US" w:eastAsia="zh-CN"/>
        </w:rPr>
      </w:pPr>
      <w:bookmarkStart w:id="0" w:name="_GoBack"/>
      <w:r>
        <w:rPr>
          <w:rFonts w:hint="eastAsia"/>
          <w:sz w:val="24"/>
          <w:szCs w:val="24"/>
          <w:lang w:val="en-US" w:eastAsia="zh-CN"/>
        </w:rPr>
        <w:t>填报人：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/>
          <w:sz w:val="24"/>
          <w:szCs w:val="24"/>
          <w:lang w:val="en-US" w:eastAsia="zh-CN"/>
        </w:rPr>
        <w:t xml:space="preserve">                           联系电话：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</w:t>
      </w:r>
    </w:p>
    <w:bookmarkEnd w:id="0"/>
    <w:p>
      <w:pPr>
        <w:spacing w:line="360" w:lineRule="auto"/>
        <w:rPr>
          <w:rFonts w:hint="eastAsia"/>
          <w:sz w:val="24"/>
          <w:szCs w:val="24"/>
          <w:u w:val="single"/>
          <w:lang w:val="en-US" w:eastAsia="zh-CN"/>
        </w:rPr>
      </w:pP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注：1、请相关单位积极配合，按表格内容填写后于2016年5月23日前上报。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2、相关用户资料由燃气协会负责保密和妥善保管。</w:t>
      </w:r>
    </w:p>
    <w:p>
      <w:pPr/>
      <w:r>
        <w:rPr>
          <w:rFonts w:hint="eastAsia"/>
          <w:sz w:val="24"/>
          <w:szCs w:val="24"/>
          <w:lang w:val="en-US" w:eastAsia="zh-CN"/>
        </w:rPr>
        <w:t xml:space="preserve">    3、本表格可在协会官网（沪燃网）http://www.smga.org.cn/下载。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Lucida Sans Unicode">
    <w:panose1 w:val="020B0602030504020204"/>
    <w:charset w:val="00"/>
    <w:family w:val="modern"/>
    <w:pitch w:val="default"/>
    <w:sig w:usb0="80001AFF" w:usb1="0000396B" w:usb2="00000000" w:usb3="00000000" w:csb0="200000BF" w:csb1="D7F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200000BF" w:csb1="D7F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200000BF" w:csb1="D7F7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7709D"/>
    <w:rsid w:val="4807709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2016-05-12T01:05:00Z</dcterms:created>
  <dc:creator>xuan</dc:creator>
  <cp:lastModifiedBy>xuan</cp:lastModifiedBy>
  <dcterms:modified xsi:type="dcterms:W3CDTF">2016-05-12T01:11:56Z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